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C9" w:rsidRPr="003A59C9" w:rsidRDefault="003A59C9" w:rsidP="003A59C9">
      <w:pPr>
        <w:spacing w:before="100" w:beforeAutospacing="1" w:after="0" w:line="240" w:lineRule="auto"/>
        <w:outlineLvl w:val="0"/>
        <w:rPr>
          <w:rFonts w:ascii="Arial" w:eastAsia="Times New Roman" w:hAnsi="Arial" w:cs="Arial"/>
          <w:b/>
          <w:bCs/>
          <w:color w:val="333366"/>
          <w:kern w:val="36"/>
          <w:sz w:val="27"/>
          <w:szCs w:val="27"/>
          <w:lang w:eastAsia="sv-SE"/>
        </w:rPr>
      </w:pPr>
      <w:r w:rsidRPr="003A59C9">
        <w:rPr>
          <w:rFonts w:ascii="Arial" w:eastAsia="Times New Roman" w:hAnsi="Arial" w:cs="Arial"/>
          <w:b/>
          <w:bCs/>
          <w:color w:val="333366"/>
          <w:kern w:val="36"/>
          <w:sz w:val="27"/>
          <w:szCs w:val="27"/>
          <w:lang w:eastAsia="sv-SE"/>
        </w:rPr>
        <w:t xml:space="preserve">Att känna till shia </w:t>
      </w:r>
    </w:p>
    <w:p w:rsidR="003A59C9" w:rsidRPr="003A59C9" w:rsidRDefault="003A59C9" w:rsidP="003A59C9">
      <w:pPr>
        <w:spacing w:after="0" w:line="240" w:lineRule="auto"/>
        <w:rPr>
          <w:rFonts w:ascii="Verdana" w:eastAsia="Times New Roman" w:hAnsi="Verdana" w:cs="Times New Roman"/>
          <w:color w:val="000000"/>
          <w:sz w:val="17"/>
          <w:szCs w:val="17"/>
          <w:lang w:eastAsia="sv-SE"/>
        </w:rPr>
      </w:pP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The word Shi'a, to quote Ibn Manzur(1), means </w:t>
      </w:r>
      <w:r w:rsidRPr="003A59C9">
        <w:rPr>
          <w:rFonts w:ascii="Verdana" w:eastAsia="Times New Roman" w:hAnsi="Verdana" w:cs="Times New Roman"/>
          <w:b/>
          <w:bCs/>
          <w:vanish/>
          <w:color w:val="000000"/>
          <w:sz w:val="17"/>
          <w:lang w:eastAsia="sv-SE"/>
        </w:rPr>
        <w:t>"those people who love what the Prophet's Progeny loves, and they are loyal to such Progeny"</w:t>
      </w:r>
      <w:r w:rsidRPr="003A59C9">
        <w:rPr>
          <w:rFonts w:ascii="Verdana" w:eastAsia="Times New Roman" w:hAnsi="Verdana" w:cs="Times New Roman"/>
          <w:vanish/>
          <w:color w:val="000000"/>
          <w:sz w:val="17"/>
          <w:lang w:eastAsia="sv-SE"/>
        </w:rPr>
        <w:t xml:space="preserve"> .</w:t>
      </w:r>
      <w:r w:rsidRPr="003A59C9">
        <w:rPr>
          <w:rFonts w:ascii="Verdana" w:eastAsia="Times New Roman" w:hAnsi="Verdana" w:cs="Times New Roman"/>
          <w:color w:val="000000"/>
          <w:sz w:val="17"/>
          <w:szCs w:val="17"/>
          <w:lang w:eastAsia="sv-SE"/>
        </w:rPr>
        <w:t xml:space="preserve"> Ordet Shia, för att citera Ibn Manzur (1), betyder </w:t>
      </w:r>
      <w:r w:rsidRPr="003A59C9">
        <w:rPr>
          <w:rFonts w:ascii="Verdana" w:eastAsia="Times New Roman" w:hAnsi="Verdana" w:cs="Times New Roman"/>
          <w:b/>
          <w:bCs/>
          <w:color w:val="000000"/>
          <w:sz w:val="17"/>
          <w:szCs w:val="17"/>
          <w:lang w:eastAsia="sv-SE"/>
        </w:rPr>
        <w:t>"de människor som älskar det profetens Progeny älskar, och de är lojala till sådana Progeny".</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vanish/>
          <w:color w:val="000000"/>
          <w:sz w:val="17"/>
          <w:lang w:eastAsia="sv-SE"/>
        </w:rPr>
        <w:t xml:space="preserve">Hameedullah Khan(2) states </w:t>
      </w:r>
      <w:r w:rsidRPr="003A59C9">
        <w:rPr>
          <w:rFonts w:ascii="Verdana" w:eastAsia="Times New Roman" w:hAnsi="Verdana" w:cs="Times New Roman"/>
          <w:b/>
          <w:bCs/>
          <w:vanish/>
          <w:color w:val="000000"/>
          <w:sz w:val="17"/>
          <w:lang w:eastAsia="sv-SE"/>
        </w:rPr>
        <w:t>"Shiat Ali means specifically that party which, after the death of the Prophet Muhammed (PBUH) attached itself to Hazrat Ali...considering him the successor of the Prophet (PBUH) both in temporal and religious matters".</w:t>
      </w:r>
      <w:r w:rsidRPr="003A59C9">
        <w:rPr>
          <w:rFonts w:ascii="Verdana" w:eastAsia="Times New Roman" w:hAnsi="Verdana" w:cs="Times New Roman"/>
          <w:color w:val="000000"/>
          <w:sz w:val="17"/>
          <w:szCs w:val="17"/>
          <w:lang w:eastAsia="sv-SE"/>
        </w:rPr>
        <w:t xml:space="preserve"> Hameedullah Khan (2) påstår </w:t>
      </w:r>
      <w:r w:rsidRPr="003A59C9">
        <w:rPr>
          <w:rFonts w:ascii="Verdana" w:eastAsia="Times New Roman" w:hAnsi="Verdana" w:cs="Times New Roman"/>
          <w:b/>
          <w:bCs/>
          <w:color w:val="000000"/>
          <w:sz w:val="17"/>
          <w:szCs w:val="17"/>
          <w:lang w:eastAsia="sv-SE"/>
        </w:rPr>
        <w:t>"Shiat Ali betyder just att part som, efter döden av profeten Muhammed (S) fäst sig Hazrat Ali ... med tanke på honom efterträdare till Profeten (S) både i världsliga och religiösa frågor"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Lisan al-'Arab, by Ibn Manzur, vol.</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Lisan al-'Arab, av Ibn Manzur, vol.</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8, p189</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8, p189</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Schools of Islamic Jurisprudence, by Hameedullah Khan p121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Skolor av islamisk rättsvetenskap, genom Hameedullah Khan P121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The term Shi'a in fact derives its actual origin from the Qur'an, in which Allah (swt) calls Prophet Ibrahim (as) a Shi'a of Prophet Nuh(as) (1).</w:t>
      </w:r>
      <w:r w:rsidRPr="003A59C9">
        <w:rPr>
          <w:rFonts w:ascii="Verdana" w:eastAsia="Times New Roman" w:hAnsi="Verdana" w:cs="Times New Roman"/>
          <w:color w:val="000000"/>
          <w:sz w:val="17"/>
          <w:szCs w:val="17"/>
          <w:lang w:eastAsia="sv-SE"/>
        </w:rPr>
        <w:t xml:space="preserve"> Termen Shi'a faktiskt fått sitt verkliga ursprung från Koranen, där Allah (swt) kallar Profeten Ibrahim (AS) en Shi'a Profeten Nuh (som) (1). </w:t>
      </w:r>
      <w:r w:rsidRPr="003A59C9">
        <w:rPr>
          <w:rFonts w:ascii="Verdana" w:eastAsia="Times New Roman" w:hAnsi="Verdana" w:cs="Times New Roman"/>
          <w:vanish/>
          <w:color w:val="000000"/>
          <w:sz w:val="17"/>
          <w:lang w:eastAsia="sv-SE"/>
        </w:rPr>
        <w:t>In another verse Allah (swt) informs us of a fight between two men, one was a Shi'a of Prophet Musa (as) and the other was an enemy of Musa(as) (2).</w:t>
      </w:r>
      <w:r w:rsidRPr="003A59C9">
        <w:rPr>
          <w:rFonts w:ascii="Verdana" w:eastAsia="Times New Roman" w:hAnsi="Verdana" w:cs="Times New Roman"/>
          <w:color w:val="000000"/>
          <w:sz w:val="17"/>
          <w:szCs w:val="17"/>
          <w:lang w:eastAsia="sv-SE"/>
        </w:rPr>
        <w:t xml:space="preserve"> I en annan vers Allah (SWT) informerar oss om ett slagsmål mellan två män, en var Shi'a Profeten Musa (AS) och den andra var en fiende till Musa (som) (2).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The Holy Qur'an 37:83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Den heliga Koranen 37:83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The Holy Qur'an 28:15</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Den heliga Koranen 28:15</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It is in praise of the Shi'a of Ali that Allah (swt) sent down the following revelation: </w:t>
      </w:r>
      <w:r w:rsidRPr="003A59C9">
        <w:rPr>
          <w:rFonts w:ascii="Verdana" w:eastAsia="Times New Roman" w:hAnsi="Verdana" w:cs="Times New Roman"/>
          <w:b/>
          <w:bCs/>
          <w:vanish/>
          <w:color w:val="000000"/>
          <w:sz w:val="17"/>
          <w:lang w:eastAsia="sv-SE"/>
        </w:rPr>
        <w:t>"Those who believe and do righteous deeds are the best of the creatures. Their reward from their Lord shall be everlasting gardens, below which flow rivers, they will abide there forever. Well pleased is God with them and they are well pleased with Him.</w:t>
      </w:r>
      <w:r w:rsidRPr="003A59C9">
        <w:rPr>
          <w:rFonts w:ascii="Verdana" w:eastAsia="Times New Roman" w:hAnsi="Verdana" w:cs="Times New Roman"/>
          <w:color w:val="000000"/>
          <w:sz w:val="17"/>
          <w:szCs w:val="17"/>
          <w:lang w:eastAsia="sv-SE"/>
        </w:rPr>
        <w:t xml:space="preserve"> Det är i beröm av Shia av Ali att Allah (SWT) sände ner följande </w:t>
      </w:r>
      <w:r w:rsidRPr="003A59C9">
        <w:rPr>
          <w:rFonts w:ascii="Verdana" w:eastAsia="Times New Roman" w:hAnsi="Verdana" w:cs="Times New Roman"/>
          <w:b/>
          <w:bCs/>
          <w:color w:val="000000"/>
          <w:sz w:val="17"/>
          <w:szCs w:val="17"/>
          <w:lang w:eastAsia="sv-SE"/>
        </w:rPr>
        <w:t>uppenbarelse:. "De som tror och gör rättfärdiga handlingar är de bästa av de varelser sin belöning från sin Herre skall vara evigt trädgårdar, under vilken flöde floder, kommer de att vistas där för evigt. behag Gud är med dem och de är väl nöjda med Honom.</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The Holy Qur'an 98:7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Den heliga Koranen 98:7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Numerous recognised Sunni scholars have in their commentaries recorded that following the descent of this verse the Prophet (s) declared: </w:t>
      </w:r>
      <w:r w:rsidRPr="003A59C9">
        <w:rPr>
          <w:rFonts w:ascii="Verdana" w:eastAsia="Times New Roman" w:hAnsi="Verdana" w:cs="Times New Roman"/>
          <w:b/>
          <w:bCs/>
          <w:vanish/>
          <w:color w:val="000000"/>
          <w:sz w:val="17"/>
          <w:lang w:eastAsia="sv-SE"/>
        </w:rPr>
        <w:t>"I swear by the one who controls my life that this man (Ali) and his Shi'a shall secure deliverance on the day of resurrection".</w:t>
      </w:r>
      <w:r w:rsidRPr="003A59C9">
        <w:rPr>
          <w:rFonts w:ascii="Verdana" w:eastAsia="Times New Roman" w:hAnsi="Verdana" w:cs="Times New Roman"/>
          <w:color w:val="000000"/>
          <w:sz w:val="17"/>
          <w:szCs w:val="17"/>
          <w:lang w:eastAsia="sv-SE"/>
        </w:rPr>
        <w:t xml:space="preserve"> Många erkända Sunni lärda har i sina kommentarer antecknades att efter nedstigningen av denna vers Profeten (s) förklarade: </w:t>
      </w:r>
      <w:r w:rsidRPr="003A59C9">
        <w:rPr>
          <w:rFonts w:ascii="Verdana" w:eastAsia="Times New Roman" w:hAnsi="Verdana" w:cs="Times New Roman"/>
          <w:b/>
          <w:bCs/>
          <w:color w:val="000000"/>
          <w:sz w:val="17"/>
          <w:szCs w:val="17"/>
          <w:lang w:eastAsia="sv-SE"/>
        </w:rPr>
        <w:t>"Jag svär vid Den som kontrollerar mitt liv att denna man (Ali) och hans Shia ska säkra befrielse den dag av uppståndelsen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Tafsir Ibne Jarir, Volume 33 page 146 (Cairo edition) narrated from Hadhrath Muhammad bin Ali (as); Tafsir Durre Manthur by Jalaladeen Suyuti, Volume 6 page 379 -3 separate chains; Tafsir Fatha ul bayan Volume 10 page 333 (Egypt edition)</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Tafsir Ibne Jarir, volym 33 sid 146 (Kairo utgåvan) återberättade från Hadhrath Muhammad bin Ali (A); Tafsir Durre Manthur av Jalaladeen Suyuti, volym 6 sid 379 -3 separata kedjor, Tafsir Fatha ul Bayan Volym 10 sid 333 (Egypten utgåva)</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If the Prophet (s)'s said the best of creations are Hadhrath Ali (as) and his Shi'a, then in the same way that this verse is applicable until the end of the world, Ali (as)'s Shi'a will likewise exist to provide a practical commentary to it.</w:t>
      </w:r>
      <w:r w:rsidRPr="003A59C9">
        <w:rPr>
          <w:rFonts w:ascii="Verdana" w:eastAsia="Times New Roman" w:hAnsi="Verdana" w:cs="Times New Roman"/>
          <w:color w:val="000000"/>
          <w:sz w:val="17"/>
          <w:szCs w:val="17"/>
          <w:lang w:eastAsia="sv-SE"/>
        </w:rPr>
        <w:t xml:space="preserve"> Om Profeten (s) s, sade den bästa av skapelserna är Hadhrath Ali (as) och hans Shia, sedan på samma sätt som denna vers gäller till slutet av världen, Ali (A) 's Shi " en kommer också finnas för att ge en praktisk kommentar till det. </w:t>
      </w:r>
      <w:r w:rsidRPr="003A59C9">
        <w:rPr>
          <w:rFonts w:ascii="Verdana" w:eastAsia="Times New Roman" w:hAnsi="Verdana" w:cs="Times New Roman"/>
          <w:vanish/>
          <w:color w:val="000000"/>
          <w:sz w:val="17"/>
          <w:lang w:eastAsia="sv-SE"/>
        </w:rPr>
        <w:t>The Ahl'ul Sunnah believe that 70,000 Muslims will enter paradise without answering any questions (1) and Anas bin Malik, narrates that the Prophet (s) said that the 70,000 were Ali and his Shi'a (2).</w:t>
      </w:r>
      <w:r w:rsidRPr="003A59C9">
        <w:rPr>
          <w:rFonts w:ascii="Verdana" w:eastAsia="Times New Roman" w:hAnsi="Verdana" w:cs="Times New Roman"/>
          <w:color w:val="000000"/>
          <w:sz w:val="17"/>
          <w:szCs w:val="17"/>
          <w:lang w:eastAsia="sv-SE"/>
        </w:rPr>
        <w:t xml:space="preserve"> Den Ahl'ul Sunnah tror att 70.000 muslimer kommer in i Paradiset utan att besvara några frågor (1) och Anas bin Malik, berättar att Profeten (s) sade att de 70.000 var Ali och hans shia (2). </w:t>
      </w:r>
      <w:r w:rsidRPr="003A59C9">
        <w:rPr>
          <w:rFonts w:ascii="Verdana" w:eastAsia="Times New Roman" w:hAnsi="Verdana" w:cs="Times New Roman"/>
          <w:vanish/>
          <w:color w:val="000000"/>
          <w:sz w:val="17"/>
          <w:lang w:eastAsia="sv-SE"/>
        </w:rPr>
        <w:t>There are no traditions, in which the Prophet (s) guaranteed paradise for any other companion and his followers.</w:t>
      </w:r>
      <w:r w:rsidRPr="003A59C9">
        <w:rPr>
          <w:rFonts w:ascii="Verdana" w:eastAsia="Times New Roman" w:hAnsi="Verdana" w:cs="Times New Roman"/>
          <w:color w:val="000000"/>
          <w:sz w:val="17"/>
          <w:szCs w:val="17"/>
          <w:lang w:eastAsia="sv-SE"/>
        </w:rPr>
        <w:t xml:space="preserve"> Det finns inga traditioner, där Profeten (s) garanterade paradis för någon annan kamrat och hans anhängare. </w:t>
      </w:r>
      <w:r w:rsidRPr="003A59C9">
        <w:rPr>
          <w:rFonts w:ascii="Verdana" w:eastAsia="Times New Roman" w:hAnsi="Verdana" w:cs="Times New Roman"/>
          <w:vanish/>
          <w:color w:val="000000"/>
          <w:sz w:val="17"/>
          <w:lang w:eastAsia="sv-SE"/>
        </w:rPr>
        <w:t>These hadith prove that the Shi'a were not a Sect founded by fictitious Abdullah bin Saba but were adherents to Ali (as) who existed during the lifetime of the Prophet (s).</w:t>
      </w:r>
      <w:r w:rsidRPr="003A59C9">
        <w:rPr>
          <w:rFonts w:ascii="Verdana" w:eastAsia="Times New Roman" w:hAnsi="Verdana" w:cs="Times New Roman"/>
          <w:color w:val="000000"/>
          <w:sz w:val="17"/>
          <w:szCs w:val="17"/>
          <w:lang w:eastAsia="sv-SE"/>
        </w:rPr>
        <w:t xml:space="preserve"> Dessa hadith bevisa att Shia inte var en sekt som grundades av fiktiva Abdullah bin Saba men var anhängare till Ali (as) som fanns under den tid av Profeten (s).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Islam: The Basic Articles of Faith - According to the Beliefs of the Ahl al Sunna wa al Jama'a - a Modern English translation of Bahar-e-Shariat Part One (Unnamed author) page 67 - quoting a hadith to this effect</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Islam: Grundläggande Trosartiklarna - Enligt övertygelser av Ahl al Sunna wa al Jama'a - en modern engelsk översättning av Bahar-e-Shariat delen (Namnlös författare) Sidan 67 - citera en hadith om detta</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Manaqib Ali al Murtaza, page 184 by al Maghazli (An ancient Shafi scholar)</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Manaqib Ali al Murtaza, sida 184 av al Maghazli (En gammal Shafi lärd)</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Unable to refute the hadith the tendency has been to provide an 'alternative' explanation.</w:t>
      </w:r>
      <w:r w:rsidRPr="003A59C9">
        <w:rPr>
          <w:rFonts w:ascii="Verdana" w:eastAsia="Times New Roman" w:hAnsi="Verdana" w:cs="Times New Roman"/>
          <w:color w:val="000000"/>
          <w:sz w:val="17"/>
          <w:szCs w:val="17"/>
          <w:lang w:eastAsia="sv-SE"/>
        </w:rPr>
        <w:t xml:space="preserve"> Det går inte att motbevisa hadith tendensen har varit att ge en "alternativ" förklaring. </w:t>
      </w:r>
      <w:r w:rsidRPr="003A59C9">
        <w:rPr>
          <w:rFonts w:ascii="Verdana" w:eastAsia="Times New Roman" w:hAnsi="Verdana" w:cs="Times New Roman"/>
          <w:vanish/>
          <w:color w:val="000000"/>
          <w:sz w:val="17"/>
          <w:lang w:eastAsia="sv-SE"/>
        </w:rPr>
        <w:t>The highly respected Sunni scholar Al Muhaddith Shah 'Abd al-'Aziz Dehlavi in his discussion of hadith relating to Ali and his Shi'a writes:</w:t>
      </w:r>
      <w:r w:rsidRPr="003A59C9">
        <w:rPr>
          <w:rFonts w:ascii="Verdana" w:eastAsia="Times New Roman" w:hAnsi="Verdana" w:cs="Times New Roman"/>
          <w:color w:val="000000"/>
          <w:sz w:val="17"/>
          <w:szCs w:val="17"/>
          <w:lang w:eastAsia="sv-SE"/>
        </w:rPr>
        <w:t xml:space="preserve"> Den högt respekterade sunnitiska lärd Al Muhaddith Shah 'Abd al-'Aziz Dehlavi i sin diskussion av hadith om Ali och hans shia skriver: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b/>
          <w:bCs/>
          <w:vanish/>
          <w:color w:val="000000"/>
          <w:sz w:val="17"/>
          <w:lang w:eastAsia="sv-SE"/>
        </w:rPr>
        <w:t>"The title Shi'a was first given to those Muhajireen and Ansar who gave allegiance (bay'ah) to Ali (may Allah enlighten his face). They were his steadfast faithful followers during his (Ali's) caliphate. They remained close to him, they always fought his enemies, and kept on following Ali's commands and prohibitions. The true Shi'a are these who came in 37 Hijri"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b/>
          <w:bCs/>
          <w:color w:val="000000"/>
          <w:sz w:val="17"/>
          <w:szCs w:val="17"/>
          <w:lang w:eastAsia="sv-SE"/>
        </w:rPr>
        <w:t>"Titeln Shi'a var först ges till dem Muhajireen och Ansar som gav trohet (bay'ah) till Ali (må Allah upplysa hans ansikte). De var hans orubbliga trogna följeslagare under hans (Ali) kalifatet. De låg kvar nära honom , de kämpade alltid hans fiender, och fortsatte efter Alis bud och förbud. Den sanna Shi'a är dessa som kom i 37 Hijri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(NB: 37 Hijri -the year Imam Ali (as) fought Mu'awiya at Sifeen).</w:t>
      </w:r>
      <w:r w:rsidRPr="003A59C9">
        <w:rPr>
          <w:rFonts w:ascii="Verdana" w:eastAsia="Times New Roman" w:hAnsi="Verdana" w:cs="Times New Roman"/>
          <w:color w:val="000000"/>
          <w:sz w:val="17"/>
          <w:szCs w:val="17"/>
          <w:lang w:eastAsia="sv-SE"/>
        </w:rPr>
        <w:t xml:space="preserve"> (OBS: 37 Hijri-året Imam Ali (A) kämpade Mu'awiyah på Sifeen).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Tuhfa Ithna 'Ashariyyah, (Gift to the Twelvers) (Farsi edition p 18, publishers Sohail Academy, Lahore, Pakistan)</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Tuhfa Ithna "Ashariyyah, (gåva till Twelvers) (Persiska upplagan s. 18, förläggare Sohail Academy, Lahore, Pakistan)</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Although we believe that the title Shi'a goes back before this date, as this book is a 'revered anti Shi'a masterpiece', we will gladly accept this definition.</w:t>
      </w:r>
      <w:r w:rsidRPr="003A59C9">
        <w:rPr>
          <w:rFonts w:ascii="Verdana" w:eastAsia="Times New Roman" w:hAnsi="Verdana" w:cs="Times New Roman"/>
          <w:color w:val="000000"/>
          <w:sz w:val="17"/>
          <w:szCs w:val="17"/>
          <w:lang w:eastAsia="sv-SE"/>
        </w:rPr>
        <w:t xml:space="preserve"> Även om vi tror att titeln Shia går tillbaka före detta datum, eftersom denna bok är en "vördad anti Shi'a mästerverk", accepterar vi gärna denna definition. </w:t>
      </w:r>
      <w:r w:rsidRPr="003A59C9">
        <w:rPr>
          <w:rFonts w:ascii="Verdana" w:eastAsia="Times New Roman" w:hAnsi="Verdana" w:cs="Times New Roman"/>
          <w:vanish/>
          <w:color w:val="000000"/>
          <w:sz w:val="17"/>
          <w:lang w:eastAsia="sv-SE"/>
        </w:rPr>
        <w:t>Dehlavi states the first Shi'a, were the Muhajirun and Ansar, in other words they were the Prophet (s)'s Sahaba who sided with Ali (as) against Mu'awiya.</w:t>
      </w:r>
      <w:r w:rsidRPr="003A59C9">
        <w:rPr>
          <w:rFonts w:ascii="Verdana" w:eastAsia="Times New Roman" w:hAnsi="Verdana" w:cs="Times New Roman"/>
          <w:color w:val="000000"/>
          <w:sz w:val="17"/>
          <w:szCs w:val="17"/>
          <w:lang w:eastAsia="sv-SE"/>
        </w:rPr>
        <w:t xml:space="preserve"> Dehlavi stater första Shia var Muhajirun och Ansar, med andra ord de var Profeten (s) s Sahaba som sid med Ali (A) mot Mu'awiyah.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Now let us break down that definition in to point form.</w:t>
      </w:r>
      <w:r w:rsidRPr="003A59C9">
        <w:rPr>
          <w:rFonts w:ascii="Verdana" w:eastAsia="Times New Roman" w:hAnsi="Verdana" w:cs="Times New Roman"/>
          <w:color w:val="000000"/>
          <w:sz w:val="17"/>
          <w:szCs w:val="17"/>
          <w:lang w:eastAsia="sv-SE"/>
        </w:rPr>
        <w:t xml:space="preserve"> Låt oss nu bryta ner denna definition till punkt form. </w:t>
      </w:r>
      <w:r w:rsidRPr="003A59C9">
        <w:rPr>
          <w:rFonts w:ascii="Verdana" w:eastAsia="Times New Roman" w:hAnsi="Verdana" w:cs="Times New Roman"/>
          <w:vanish/>
          <w:color w:val="000000"/>
          <w:sz w:val="17"/>
          <w:lang w:eastAsia="sv-SE"/>
        </w:rPr>
        <w:t>The Shi'a were those who:</w:t>
      </w:r>
      <w:r w:rsidRPr="003A59C9">
        <w:rPr>
          <w:rFonts w:ascii="Verdana" w:eastAsia="Times New Roman" w:hAnsi="Verdana" w:cs="Times New Roman"/>
          <w:color w:val="000000"/>
          <w:sz w:val="17"/>
          <w:szCs w:val="17"/>
          <w:lang w:eastAsia="sv-SE"/>
        </w:rPr>
        <w:t xml:space="preserve"> Den shia var de som: </w:t>
      </w:r>
    </w:p>
    <w:p w:rsidR="003A59C9" w:rsidRPr="003A59C9" w:rsidRDefault="003A59C9" w:rsidP="003A59C9">
      <w:pPr>
        <w:spacing w:after="0" w:line="225" w:lineRule="atLeast"/>
        <w:ind w:left="375"/>
        <w:rPr>
          <w:rFonts w:ascii="Verdana" w:eastAsia="Times New Roman" w:hAnsi="Verdana" w:cs="Times New Roman"/>
          <w:color w:val="000000"/>
          <w:sz w:val="17"/>
          <w:szCs w:val="17"/>
          <w:lang w:eastAsia="sv-SE"/>
        </w:rPr>
      </w:pPr>
    </w:p>
    <w:p w:rsidR="003A59C9" w:rsidRPr="003A59C9" w:rsidRDefault="003A59C9" w:rsidP="003A59C9">
      <w:pPr>
        <w:numPr>
          <w:ilvl w:val="0"/>
          <w:numId w:val="1"/>
        </w:numPr>
        <w:spacing w:before="100" w:beforeAutospacing="1" w:after="100" w:afterAutospacing="1" w:line="225" w:lineRule="atLeast"/>
        <w:ind w:left="375"/>
        <w:rPr>
          <w:rFonts w:ascii="Verdana" w:eastAsia="Times New Roman" w:hAnsi="Verdana" w:cs="Times New Roman"/>
          <w:color w:val="000000"/>
          <w:sz w:val="17"/>
          <w:szCs w:val="17"/>
          <w:lang w:eastAsia="sv-SE"/>
        </w:rPr>
      </w:pPr>
      <w:r w:rsidRPr="003A59C9">
        <w:rPr>
          <w:rFonts w:ascii="Verdana" w:eastAsia="Times New Roman" w:hAnsi="Verdana" w:cs="Times New Roman"/>
          <w:vanish/>
          <w:color w:val="000000"/>
          <w:sz w:val="17"/>
          <w:lang w:eastAsia="sv-SE"/>
        </w:rPr>
        <w:t>Pledged their allegiance to Ali (as)</w:t>
      </w:r>
      <w:r w:rsidRPr="003A59C9">
        <w:rPr>
          <w:rFonts w:ascii="Verdana" w:eastAsia="Times New Roman" w:hAnsi="Verdana" w:cs="Times New Roman"/>
          <w:color w:val="000000"/>
          <w:sz w:val="17"/>
          <w:szCs w:val="17"/>
          <w:lang w:eastAsia="sv-SE"/>
        </w:rPr>
        <w:t xml:space="preserve"> Ställda deras anknytning till Ali (A) </w:t>
      </w:r>
    </w:p>
    <w:p w:rsidR="003A59C9" w:rsidRPr="003A59C9" w:rsidRDefault="003A59C9" w:rsidP="003A59C9">
      <w:pPr>
        <w:numPr>
          <w:ilvl w:val="0"/>
          <w:numId w:val="1"/>
        </w:numPr>
        <w:spacing w:before="100" w:beforeAutospacing="1" w:after="100" w:afterAutospacing="1" w:line="225" w:lineRule="atLeast"/>
        <w:ind w:left="375"/>
        <w:rPr>
          <w:rFonts w:ascii="Verdana" w:eastAsia="Times New Roman" w:hAnsi="Verdana" w:cs="Times New Roman"/>
          <w:color w:val="000000"/>
          <w:sz w:val="17"/>
          <w:szCs w:val="17"/>
          <w:lang w:eastAsia="sv-SE"/>
        </w:rPr>
      </w:pPr>
      <w:r w:rsidRPr="003A59C9">
        <w:rPr>
          <w:rFonts w:ascii="Verdana" w:eastAsia="Times New Roman" w:hAnsi="Verdana" w:cs="Times New Roman"/>
          <w:vanish/>
          <w:color w:val="000000"/>
          <w:sz w:val="17"/>
          <w:lang w:eastAsia="sv-SE"/>
        </w:rPr>
        <w:t>Remained close to him</w:t>
      </w:r>
      <w:r w:rsidRPr="003A59C9">
        <w:rPr>
          <w:rFonts w:ascii="Verdana" w:eastAsia="Times New Roman" w:hAnsi="Verdana" w:cs="Times New Roman"/>
          <w:color w:val="000000"/>
          <w:sz w:val="17"/>
          <w:szCs w:val="17"/>
          <w:lang w:eastAsia="sv-SE"/>
        </w:rPr>
        <w:t xml:space="preserve"> Kvar nära honom </w:t>
      </w:r>
    </w:p>
    <w:p w:rsidR="003A59C9" w:rsidRPr="003A59C9" w:rsidRDefault="003A59C9" w:rsidP="003A59C9">
      <w:pPr>
        <w:numPr>
          <w:ilvl w:val="0"/>
          <w:numId w:val="1"/>
        </w:numPr>
        <w:spacing w:before="100" w:beforeAutospacing="1" w:after="100" w:afterAutospacing="1" w:line="225" w:lineRule="atLeast"/>
        <w:ind w:left="375"/>
        <w:rPr>
          <w:rFonts w:ascii="Verdana" w:eastAsia="Times New Roman" w:hAnsi="Verdana" w:cs="Times New Roman"/>
          <w:color w:val="000000"/>
          <w:sz w:val="17"/>
          <w:szCs w:val="17"/>
          <w:lang w:eastAsia="sv-SE"/>
        </w:rPr>
      </w:pPr>
      <w:r w:rsidRPr="003A59C9">
        <w:rPr>
          <w:rFonts w:ascii="Verdana" w:eastAsia="Times New Roman" w:hAnsi="Verdana" w:cs="Times New Roman"/>
          <w:vanish/>
          <w:color w:val="000000"/>
          <w:sz w:val="17"/>
          <w:lang w:eastAsia="sv-SE"/>
        </w:rPr>
        <w:t>Followed his orders</w:t>
      </w:r>
      <w:r w:rsidRPr="003A59C9">
        <w:rPr>
          <w:rFonts w:ascii="Verdana" w:eastAsia="Times New Roman" w:hAnsi="Verdana" w:cs="Times New Roman"/>
          <w:color w:val="000000"/>
          <w:sz w:val="17"/>
          <w:szCs w:val="17"/>
          <w:lang w:eastAsia="sv-SE"/>
        </w:rPr>
        <w:t xml:space="preserve"> Följt hans order </w:t>
      </w:r>
    </w:p>
    <w:p w:rsidR="003A59C9" w:rsidRPr="003A59C9" w:rsidRDefault="003A59C9" w:rsidP="003A59C9">
      <w:pPr>
        <w:numPr>
          <w:ilvl w:val="0"/>
          <w:numId w:val="1"/>
        </w:numPr>
        <w:spacing w:before="100" w:beforeAutospacing="1" w:after="100" w:afterAutospacing="1" w:line="225" w:lineRule="atLeast"/>
        <w:ind w:left="375"/>
        <w:rPr>
          <w:rFonts w:ascii="Verdana" w:eastAsia="Times New Roman" w:hAnsi="Verdana" w:cs="Times New Roman"/>
          <w:color w:val="000000"/>
          <w:sz w:val="17"/>
          <w:szCs w:val="17"/>
          <w:lang w:eastAsia="sv-SE"/>
        </w:rPr>
      </w:pPr>
      <w:r w:rsidRPr="003A59C9">
        <w:rPr>
          <w:rFonts w:ascii="Verdana" w:eastAsia="Times New Roman" w:hAnsi="Verdana" w:cs="Times New Roman"/>
          <w:vanish/>
          <w:color w:val="000000"/>
          <w:sz w:val="17"/>
          <w:lang w:eastAsia="sv-SE"/>
        </w:rPr>
        <w:t>Fought his enemies</w:t>
      </w:r>
      <w:r w:rsidRPr="003A59C9">
        <w:rPr>
          <w:rFonts w:ascii="Verdana" w:eastAsia="Times New Roman" w:hAnsi="Verdana" w:cs="Times New Roman"/>
          <w:color w:val="000000"/>
          <w:sz w:val="17"/>
          <w:szCs w:val="17"/>
          <w:lang w:eastAsia="sv-SE"/>
        </w:rPr>
        <w:t xml:space="preserve"> Kämpade hans fiender </w:t>
      </w:r>
    </w:p>
    <w:p w:rsidR="000C2504" w:rsidRDefault="003A59C9" w:rsidP="003A59C9">
      <w:r w:rsidRPr="003A59C9">
        <w:rPr>
          <w:rFonts w:ascii="Verdana" w:eastAsia="Times New Roman" w:hAnsi="Verdana" w:cs="Times New Roman"/>
          <w:color w:val="000000"/>
          <w:sz w:val="17"/>
          <w:szCs w:val="17"/>
          <w:lang w:eastAsia="sv-SE"/>
        </w:rPr>
        <w:lastRenderedPageBreak/>
        <w:br/>
      </w:r>
      <w:r w:rsidRPr="003A59C9">
        <w:rPr>
          <w:rFonts w:ascii="Verdana" w:eastAsia="Times New Roman" w:hAnsi="Verdana" w:cs="Times New Roman"/>
          <w:vanish/>
          <w:color w:val="000000"/>
          <w:sz w:val="17"/>
          <w:lang w:eastAsia="sv-SE"/>
        </w:rPr>
        <w:t>Alhamdullillah that is exactly the same definition of the Shi'a today.</w:t>
      </w:r>
      <w:r w:rsidRPr="003A59C9">
        <w:rPr>
          <w:rFonts w:ascii="Verdana" w:eastAsia="Times New Roman" w:hAnsi="Verdana" w:cs="Times New Roman"/>
          <w:color w:val="000000"/>
          <w:sz w:val="17"/>
          <w:szCs w:val="17"/>
          <w:lang w:eastAsia="sv-SE"/>
        </w:rPr>
        <w:t xml:space="preserve"> Alhamdullillah det är exakt samma definition av Shi'a idag. </w:t>
      </w:r>
      <w:r w:rsidRPr="003A59C9">
        <w:rPr>
          <w:rFonts w:ascii="Verdana" w:eastAsia="Times New Roman" w:hAnsi="Verdana" w:cs="Times New Roman"/>
          <w:vanish/>
          <w:color w:val="000000"/>
          <w:sz w:val="17"/>
          <w:lang w:eastAsia="sv-SE"/>
        </w:rPr>
        <w:t>All the above attributes of the Shi'a then, are still inherent in the Shi'a today.</w:t>
      </w:r>
      <w:r w:rsidRPr="003A59C9">
        <w:rPr>
          <w:rFonts w:ascii="Verdana" w:eastAsia="Times New Roman" w:hAnsi="Verdana" w:cs="Times New Roman"/>
          <w:color w:val="000000"/>
          <w:sz w:val="17"/>
          <w:szCs w:val="17"/>
          <w:lang w:eastAsia="sv-SE"/>
        </w:rPr>
        <w:t xml:space="preserve"> Alla ovan nämnda attribut Shia då, fortfarande är inneboende i shiitiska idag. </w:t>
      </w:r>
      <w:r w:rsidRPr="003A59C9">
        <w:rPr>
          <w:rFonts w:ascii="Verdana" w:eastAsia="Times New Roman" w:hAnsi="Verdana" w:cs="Times New Roman"/>
          <w:vanish/>
          <w:color w:val="000000"/>
          <w:sz w:val="17"/>
          <w:lang w:eastAsia="sv-SE"/>
        </w:rPr>
        <w:t>We reject claims that we have gone astray having failed to take our teachings of the Qur'an and Sunnah from the Sahaba.</w:t>
      </w:r>
      <w:r w:rsidRPr="003A59C9">
        <w:rPr>
          <w:rFonts w:ascii="Verdana" w:eastAsia="Times New Roman" w:hAnsi="Verdana" w:cs="Times New Roman"/>
          <w:color w:val="000000"/>
          <w:sz w:val="17"/>
          <w:szCs w:val="17"/>
          <w:lang w:eastAsia="sv-SE"/>
        </w:rPr>
        <w:t xml:space="preserve"> Vi avvisar påståenden om att vi har gått vilse att ha underlåtit att ta våra läror Koranen och Sunnah från Sahaba. </w:t>
      </w:r>
      <w:r w:rsidRPr="003A59C9">
        <w:rPr>
          <w:rFonts w:ascii="Verdana" w:eastAsia="Times New Roman" w:hAnsi="Verdana" w:cs="Times New Roman"/>
          <w:vanish/>
          <w:color w:val="000000"/>
          <w:sz w:val="17"/>
          <w:lang w:eastAsia="sv-SE"/>
        </w:rPr>
        <w:t>As Shi'a we follow Ali (as) and take the Sunnah from him in accordance with the dictates of the Prophet (s) who said to Ali (as) in the presence of the Sahaba:</w:t>
      </w:r>
      <w:r w:rsidRPr="003A59C9">
        <w:rPr>
          <w:rFonts w:ascii="Verdana" w:eastAsia="Times New Roman" w:hAnsi="Verdana" w:cs="Times New Roman"/>
          <w:color w:val="000000"/>
          <w:sz w:val="17"/>
          <w:szCs w:val="17"/>
          <w:lang w:eastAsia="sv-SE"/>
        </w:rPr>
        <w:t xml:space="preserve"> Som Shi'a vi följer Ali (A) och ta Sunnah från honom i enlighet med diktat av Profeten (s) som sade till Ali (AS) i närvaro av Sahaba: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b/>
          <w:bCs/>
          <w:vanish/>
          <w:color w:val="000000"/>
          <w:sz w:val="17"/>
          <w:lang w:eastAsia="sv-SE"/>
        </w:rPr>
        <w:t>"You are my brother and inheritor", when the Companions asked what previous Prophets had left as inheritance, he replied "The Book of God and his Sunnah the teachings of that Prophet".</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b/>
          <w:bCs/>
          <w:color w:val="000000"/>
          <w:sz w:val="17"/>
          <w:szCs w:val="17"/>
          <w:lang w:eastAsia="sv-SE"/>
        </w:rPr>
        <w:t>"Du är min bror och arvtagare", när följeslagarna frågade vad tidigare profeter hade lämnat som arv, svarade han "Boken om Gud och hans Sunnah lära att profeten".</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Riyad al-Nadira, by Muhibbuddin al Tabari, Vol 3 p 123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Riyad al-Nadira, genom Muhibbuddin Al Tabari, volym 3 p 123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Ali (as) inherited the Qur'an and Sunnah and his Shi'a have likewise taken their knowledge of the Qur'an and Sunnah from him.</w:t>
      </w:r>
      <w:r w:rsidRPr="003A59C9">
        <w:rPr>
          <w:rFonts w:ascii="Verdana" w:eastAsia="Times New Roman" w:hAnsi="Verdana" w:cs="Times New Roman"/>
          <w:color w:val="000000"/>
          <w:sz w:val="17"/>
          <w:szCs w:val="17"/>
          <w:lang w:eastAsia="sv-SE"/>
        </w:rPr>
        <w:t xml:space="preserve"> Ali (A) ärvde Koranen och Sunnah och hans Shia har också tagit sin kunskap om Koranen och Sunnah från honom. </w:t>
      </w:r>
      <w:r w:rsidRPr="003A59C9">
        <w:rPr>
          <w:rFonts w:ascii="Verdana" w:eastAsia="Times New Roman" w:hAnsi="Verdana" w:cs="Times New Roman"/>
          <w:vanish/>
          <w:color w:val="000000"/>
          <w:sz w:val="17"/>
          <w:lang w:eastAsia="sv-SE"/>
        </w:rPr>
        <w:t>We are Shi'a because we see no other Hadi (guide) which will lead us to the right path.</w:t>
      </w:r>
      <w:r w:rsidRPr="003A59C9">
        <w:rPr>
          <w:rFonts w:ascii="Verdana" w:eastAsia="Times New Roman" w:hAnsi="Verdana" w:cs="Times New Roman"/>
          <w:color w:val="000000"/>
          <w:sz w:val="17"/>
          <w:szCs w:val="17"/>
          <w:lang w:eastAsia="sv-SE"/>
        </w:rPr>
        <w:t xml:space="preserve"> Vi är shia eftersom vi inte ser någon annan Hadi (guide) som kommer att leda oss till rätt väg.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Allah (swt) says about the Prophet (s): </w:t>
      </w:r>
      <w:r w:rsidRPr="003A59C9">
        <w:rPr>
          <w:rFonts w:ascii="Verdana" w:eastAsia="Times New Roman" w:hAnsi="Verdana" w:cs="Times New Roman"/>
          <w:b/>
          <w:bCs/>
          <w:vanish/>
          <w:color w:val="000000"/>
          <w:sz w:val="17"/>
          <w:lang w:eastAsia="sv-SE"/>
        </w:rPr>
        <w:t>"Verily you are a Warner and for every nation there is a Guide"</w:t>
      </w:r>
      <w:r w:rsidRPr="003A59C9">
        <w:rPr>
          <w:rFonts w:ascii="Verdana" w:eastAsia="Times New Roman" w:hAnsi="Verdana" w:cs="Times New Roman"/>
          <w:vanish/>
          <w:color w:val="000000"/>
          <w:sz w:val="17"/>
          <w:lang w:eastAsia="sv-SE"/>
        </w:rPr>
        <w:t xml:space="preserve"> (1).</w:t>
      </w:r>
      <w:r w:rsidRPr="003A59C9">
        <w:rPr>
          <w:rFonts w:ascii="Verdana" w:eastAsia="Times New Roman" w:hAnsi="Verdana" w:cs="Times New Roman"/>
          <w:color w:val="000000"/>
          <w:sz w:val="17"/>
          <w:szCs w:val="17"/>
          <w:lang w:eastAsia="sv-SE"/>
        </w:rPr>
        <w:t xml:space="preserve"> Allah (swt) säger om Profeten (s): </w:t>
      </w:r>
      <w:r w:rsidRPr="003A59C9">
        <w:rPr>
          <w:rFonts w:ascii="Verdana" w:eastAsia="Times New Roman" w:hAnsi="Verdana" w:cs="Times New Roman"/>
          <w:b/>
          <w:bCs/>
          <w:color w:val="000000"/>
          <w:sz w:val="17"/>
          <w:szCs w:val="17"/>
          <w:lang w:eastAsia="sv-SE"/>
        </w:rPr>
        <w:t>"Sannerligen du är en Warner och för varje nation finns en guide"</w:t>
      </w:r>
      <w:r w:rsidRPr="003A59C9">
        <w:rPr>
          <w:rFonts w:ascii="Verdana" w:eastAsia="Times New Roman" w:hAnsi="Verdana" w:cs="Times New Roman"/>
          <w:color w:val="000000"/>
          <w:sz w:val="17"/>
          <w:szCs w:val="17"/>
          <w:lang w:eastAsia="sv-SE"/>
        </w:rPr>
        <w:t xml:space="preserve"> (1). </w:t>
      </w:r>
      <w:r w:rsidRPr="003A59C9">
        <w:rPr>
          <w:rFonts w:ascii="Verdana" w:eastAsia="Times New Roman" w:hAnsi="Verdana" w:cs="Times New Roman"/>
          <w:vanish/>
          <w:color w:val="000000"/>
          <w:sz w:val="17"/>
          <w:lang w:eastAsia="sv-SE"/>
        </w:rPr>
        <w:t xml:space="preserve">Numerous Sunni authorities of Tafsir (2) in their commentary of this verse have recorded that the Prophet (s) said: </w:t>
      </w:r>
      <w:r w:rsidRPr="003A59C9">
        <w:rPr>
          <w:rFonts w:ascii="Verdana" w:eastAsia="Times New Roman" w:hAnsi="Verdana" w:cs="Times New Roman"/>
          <w:b/>
          <w:bCs/>
          <w:vanish/>
          <w:color w:val="000000"/>
          <w:sz w:val="17"/>
          <w:lang w:eastAsia="sv-SE"/>
        </w:rPr>
        <w:t>"I am Warner and Ali is the guide, he (s) then turned to Ali and said 'Ali people will be guided through you'"</w:t>
      </w:r>
      <w:r w:rsidRPr="003A59C9">
        <w:rPr>
          <w:rFonts w:ascii="Verdana" w:eastAsia="Times New Roman" w:hAnsi="Verdana" w:cs="Times New Roman"/>
          <w:vanish/>
          <w:color w:val="000000"/>
          <w:sz w:val="17"/>
          <w:lang w:eastAsia="sv-SE"/>
        </w:rPr>
        <w:t xml:space="preserve"> .</w:t>
      </w:r>
      <w:r w:rsidRPr="003A59C9">
        <w:rPr>
          <w:rFonts w:ascii="Verdana" w:eastAsia="Times New Roman" w:hAnsi="Verdana" w:cs="Times New Roman"/>
          <w:color w:val="000000"/>
          <w:sz w:val="17"/>
          <w:szCs w:val="17"/>
          <w:lang w:eastAsia="sv-SE"/>
        </w:rPr>
        <w:t xml:space="preserve"> Många sunnitiska myndigheter Tafsir (2) i sin kommentar av denna vers har spelat in att Profeten (s) sade: </w:t>
      </w:r>
      <w:r w:rsidRPr="003A59C9">
        <w:rPr>
          <w:rFonts w:ascii="Verdana" w:eastAsia="Times New Roman" w:hAnsi="Verdana" w:cs="Times New Roman"/>
          <w:b/>
          <w:bCs/>
          <w:color w:val="000000"/>
          <w:sz w:val="17"/>
          <w:szCs w:val="17"/>
          <w:lang w:eastAsia="sv-SE"/>
        </w:rPr>
        <w:t>"Jag är Warner och Ali är guide, han (s) sedan vände sig till Ali och sa 'Ali människor kommer att styras genom dig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vanish/>
          <w:color w:val="000000"/>
          <w:sz w:val="17"/>
          <w:lang w:eastAsia="sv-SE"/>
        </w:rPr>
        <w:t>Other Sunni scholars have also recorded this hadith (3).</w:t>
      </w:r>
      <w:r w:rsidRPr="003A59C9">
        <w:rPr>
          <w:rFonts w:ascii="Verdana" w:eastAsia="Times New Roman" w:hAnsi="Verdana" w:cs="Times New Roman"/>
          <w:color w:val="000000"/>
          <w:sz w:val="17"/>
          <w:szCs w:val="17"/>
          <w:lang w:eastAsia="sv-SE"/>
        </w:rPr>
        <w:t xml:space="preserve"> Andra Sunni lärda har också spelat in denna hadith (3).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The Holy Qur'an Surah Ra'd verse 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Den heliga Koranen Sura Ra'd vers 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Tafsir Durr al-Manthur by Suyuti Vol4 p 45; Tafsir al Kabir, by Fakhruddin Razi in the commentary of the verse; Tafsir Ruh al Ma'ani, by Allamah Alusi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Tafsir Durr al-Manthur av Suyuti Vol4 p 45, Tafsir al Kabir, genom Fakhruddin Razi i kommentaren av versen, Tafsir Ruh al Ma'ani genom Allamah Alusi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Mustadrak, by al Hakim, Vol 3 hadith 129 &amp; 130</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Mustadrak av al Hakim, vol 3 Hadith 129 &amp; 130</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We view Imam Ali as our guide, Hadhrath Abu Bakr does not come within this definition in his inaugural speech he indicated that he would be turning to others for guidance:</w:t>
      </w:r>
      <w:r w:rsidRPr="003A59C9">
        <w:rPr>
          <w:rFonts w:ascii="Verdana" w:eastAsia="Times New Roman" w:hAnsi="Verdana" w:cs="Times New Roman"/>
          <w:color w:val="000000"/>
          <w:sz w:val="17"/>
          <w:szCs w:val="17"/>
          <w:lang w:eastAsia="sv-SE"/>
        </w:rPr>
        <w:t xml:space="preserve"> Vi ser Imam Ali som vår guide, inte Hadhrath Abu Bakr inte komma inom denna definition i sitt invigningstal att han visade att han skulle vända sig till andra för vägledning: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b/>
          <w:bCs/>
          <w:vanish/>
          <w:color w:val="000000"/>
          <w:sz w:val="17"/>
          <w:lang w:eastAsia="sv-SE"/>
        </w:rPr>
        <w:t>"Now then: O people, I have been put in charge of you, although I am not the best of you. Help me if I do well; rectify me if I do wrong"</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b/>
          <w:bCs/>
          <w:color w:val="000000"/>
          <w:sz w:val="17"/>
          <w:szCs w:val="17"/>
          <w:lang w:eastAsia="sv-SE"/>
        </w:rPr>
        <w:t>". Nu då: O människor, jag har fått i uppdrag av er, men jag är inte den bästa av er hjälpa mig om jag gör bra, rätta mig om jag gör fel"</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Tarikh al-Tabari, English translation Volume 9 p 201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Tarikh al-Tabari, engelsk översättning Volym 9 p 201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Compare these words to the challenge of Imam Ali (as) related by Sa'id ibn al-Musayyab who said:</w:t>
      </w:r>
      <w:r w:rsidRPr="003A59C9">
        <w:rPr>
          <w:rFonts w:ascii="Verdana" w:eastAsia="Times New Roman" w:hAnsi="Verdana" w:cs="Times New Roman"/>
          <w:color w:val="000000"/>
          <w:sz w:val="17"/>
          <w:szCs w:val="17"/>
          <w:lang w:eastAsia="sv-SE"/>
        </w:rPr>
        <w:t xml:space="preserve"> Jämför dessa ord till utmaningen att Imam Ali (A) relaterad av Sa'id ibn al-Musayyab som sade: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b/>
          <w:bCs/>
          <w:vanish/>
          <w:color w:val="000000"/>
          <w:sz w:val="17"/>
          <w:lang w:eastAsia="sv-SE"/>
        </w:rPr>
        <w:t>"None of the Companions say, Ask me (about anything you like)! except for Ali".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b/>
          <w:bCs/>
          <w:color w:val="000000"/>
          <w:sz w:val="17"/>
          <w:szCs w:val="17"/>
          <w:lang w:eastAsia="sv-SE"/>
        </w:rPr>
        <w:t>"Ingen av följeslagarna säger: Fråga mig (vad som helst du vill)! Förutom Ali".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History of the Khalifas who took the right way, by Suyuti, translated by Abdassamad Clarke, p178 (Taha Publishers)</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Historien om Khalifas som tog den rätta vägen, genom Suyuti, översatt av Abdassamad Clarke, p178 (Taha Publishers)</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Ali (as) also acted as source of guidance for the second Khalifa, to quote the Wahhabi scholar Nadwi </w:t>
      </w:r>
      <w:r w:rsidRPr="003A59C9">
        <w:rPr>
          <w:rFonts w:ascii="Verdana" w:eastAsia="Times New Roman" w:hAnsi="Verdana" w:cs="Times New Roman"/>
          <w:b/>
          <w:bCs/>
          <w:vanish/>
          <w:color w:val="000000"/>
          <w:sz w:val="17"/>
          <w:lang w:eastAsia="sv-SE"/>
        </w:rPr>
        <w:t>"Umar was often exacerbated if Ali was not available to solve an entangled problem. He often used to say: 'Umar would have been ruined if Ali was not there'.."</w:t>
      </w:r>
      <w:r w:rsidRPr="003A59C9">
        <w:rPr>
          <w:rFonts w:ascii="Verdana" w:eastAsia="Times New Roman" w:hAnsi="Verdana" w:cs="Times New Roman"/>
          <w:color w:val="000000"/>
          <w:sz w:val="17"/>
          <w:szCs w:val="17"/>
          <w:lang w:eastAsia="sv-SE"/>
        </w:rPr>
        <w:t xml:space="preserve"> Ali (as) agerade också som källa till vägledning för den andra Khalifa, för att citera den wahhabitiska lärde Nadwi </w:t>
      </w:r>
      <w:r w:rsidRPr="003A59C9">
        <w:rPr>
          <w:rFonts w:ascii="Verdana" w:eastAsia="Times New Roman" w:hAnsi="Verdana" w:cs="Times New Roman"/>
          <w:b/>
          <w:bCs/>
          <w:color w:val="000000"/>
          <w:sz w:val="17"/>
          <w:szCs w:val="17"/>
          <w:lang w:eastAsia="sv-SE"/>
        </w:rPr>
        <w:t>"Umar var ofta förvärras om Ali var inte tillgänglig för att lösa en insnärjd problem han ofta brukade säga:. 'Umar skulle ha blivit förstörda om Ali var inte där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The life of Caliph Ali, by Abul Hasan Nadvi, page 202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Livet av kalifen Ali, av Abul Hasan Nadvi, sidan 202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When there exist clear hadith guaranteeing salvation for Ali (as)'s Shi'a on the Day of Judgement, why should we seek alternative groups to affiliate ourselves with?</w:t>
      </w:r>
      <w:r w:rsidRPr="003A59C9">
        <w:rPr>
          <w:rFonts w:ascii="Verdana" w:eastAsia="Times New Roman" w:hAnsi="Verdana" w:cs="Times New Roman"/>
          <w:color w:val="000000"/>
          <w:sz w:val="17"/>
          <w:szCs w:val="17"/>
          <w:lang w:eastAsia="sv-SE"/>
        </w:rPr>
        <w:t xml:space="preserve"> Då finns det klara hadith garanterar frälsning för Ali (AS) s Shi'a på Domedagen, varför ska vi söka alternativa grupper för att affiliate oss med? </w:t>
      </w:r>
      <w:r w:rsidRPr="003A59C9">
        <w:rPr>
          <w:rFonts w:ascii="Verdana" w:eastAsia="Times New Roman" w:hAnsi="Verdana" w:cs="Times New Roman"/>
          <w:vanish/>
          <w:color w:val="000000"/>
          <w:sz w:val="17"/>
          <w:lang w:eastAsia="sv-SE"/>
        </w:rPr>
        <w:t xml:space="preserve">Our view is strengthened yet further when we read that Hadhrath Abu Bakr narrates that he heard the Prophet (s) say that: </w:t>
      </w:r>
      <w:r w:rsidRPr="003A59C9">
        <w:rPr>
          <w:rFonts w:ascii="Verdana" w:eastAsia="Times New Roman" w:hAnsi="Verdana" w:cs="Times New Roman"/>
          <w:b/>
          <w:bCs/>
          <w:vanish/>
          <w:color w:val="000000"/>
          <w:sz w:val="17"/>
          <w:lang w:eastAsia="sv-SE"/>
        </w:rPr>
        <w:t>"No one will be able to cross the Sirat (Path) leading to Heaven on the Day of Judgement unless he gets the stamp of Ali".</w:t>
      </w:r>
      <w:r w:rsidRPr="003A59C9">
        <w:rPr>
          <w:rFonts w:ascii="Verdana" w:eastAsia="Times New Roman" w:hAnsi="Verdana" w:cs="Times New Roman"/>
          <w:color w:val="000000"/>
          <w:sz w:val="17"/>
          <w:szCs w:val="17"/>
          <w:lang w:eastAsia="sv-SE"/>
        </w:rPr>
        <w:t xml:space="preserve"> Vår uppfattning stärks ännu mer när vi läser att Hadhrath Abu Bakr berättar att han hörde Profeten (s) säger att: </w:t>
      </w:r>
      <w:r w:rsidRPr="003A59C9">
        <w:rPr>
          <w:rFonts w:ascii="Verdana" w:eastAsia="Times New Roman" w:hAnsi="Verdana" w:cs="Times New Roman"/>
          <w:b/>
          <w:bCs/>
          <w:color w:val="000000"/>
          <w:sz w:val="17"/>
          <w:szCs w:val="17"/>
          <w:lang w:eastAsia="sv-SE"/>
        </w:rPr>
        <w:t>"Ingen kommer att kunna korsa Sirat (Sökväg) som leder till Himlen på Domedagen om han inte får stämpel Ali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Al Sawaiq al Muhriqa, by Ahmad Ibn Hajar al Makki, page 126 (A book written against the Shi'a)</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Al Sawaiq al Muhriqa, av Ahmad Ibn Hajar al Makki, sidan 126 (en bok skriven mot shia)</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How can we turn to others, when Allah (swt) says in His Glorious Book: </w:t>
      </w:r>
      <w:r w:rsidRPr="003A59C9">
        <w:rPr>
          <w:rFonts w:ascii="Verdana" w:eastAsia="Times New Roman" w:hAnsi="Verdana" w:cs="Times New Roman"/>
          <w:b/>
          <w:bCs/>
          <w:vanish/>
          <w:color w:val="000000"/>
          <w:sz w:val="17"/>
          <w:lang w:eastAsia="sv-SE"/>
        </w:rPr>
        <w:t>"On the Day when some faces will be bright and some faces will be black, And as for those whose faces will have turned black, it will be said 'What did you disbelieve after believing, taste the chastisement for your disbelief'. And as for those whose faces are white, they shall be in the Mercy of God, they shall abide therein forever".</w:t>
      </w:r>
      <w:r w:rsidRPr="003A59C9">
        <w:rPr>
          <w:rFonts w:ascii="Verdana" w:eastAsia="Times New Roman" w:hAnsi="Verdana" w:cs="Times New Roman"/>
          <w:color w:val="000000"/>
          <w:sz w:val="17"/>
          <w:szCs w:val="17"/>
          <w:lang w:eastAsia="sv-SE"/>
        </w:rPr>
        <w:t xml:space="preserve"> Hur kan vi vända sig till andra, när Allah (SWT) säger i sin härliga Bok: </w:t>
      </w:r>
      <w:r w:rsidRPr="003A59C9">
        <w:rPr>
          <w:rFonts w:ascii="Verdana" w:eastAsia="Times New Roman" w:hAnsi="Verdana" w:cs="Times New Roman"/>
          <w:b/>
          <w:bCs/>
          <w:color w:val="000000"/>
          <w:sz w:val="17"/>
          <w:szCs w:val="17"/>
          <w:lang w:eastAsia="sv-SE"/>
        </w:rPr>
        <w:t>"På dagen då vissa ansikten kommer att vara ljusa och några ansikten kommer vara svart, och för dem vars ansikten har blivit svart, kommer det att sägas "Vad gjorde du inte tror efter att tro, smaka på straffet för er otro." Och för dem vars ansikten är vita skall de vara i Guds nåd, skall de vistas däri för evigt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The Holy Qur'an 3:106-107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Den heliga Koranen 3:106-107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It is clear from this verse that the successful Party on the Day of Judgement will be those, whose faces are bright.</w:t>
      </w:r>
      <w:r w:rsidRPr="003A59C9">
        <w:rPr>
          <w:rFonts w:ascii="Verdana" w:eastAsia="Times New Roman" w:hAnsi="Verdana" w:cs="Times New Roman"/>
          <w:color w:val="000000"/>
          <w:sz w:val="17"/>
          <w:szCs w:val="17"/>
          <w:lang w:eastAsia="sv-SE"/>
        </w:rPr>
        <w:t xml:space="preserve"> Det framgår av denna vers att den vinnande parten på Domedagen kommer att vara de, vars ansikten är ljusa. </w:t>
      </w:r>
      <w:r w:rsidRPr="003A59C9">
        <w:rPr>
          <w:rFonts w:ascii="Verdana" w:eastAsia="Times New Roman" w:hAnsi="Verdana" w:cs="Times New Roman"/>
          <w:vanish/>
          <w:color w:val="000000"/>
          <w:sz w:val="17"/>
          <w:lang w:eastAsia="sv-SE"/>
        </w:rPr>
        <w:t xml:space="preserve">Now apply this verse to the following hadith, taken from two recognised Sunni works: </w:t>
      </w:r>
      <w:r w:rsidRPr="003A59C9">
        <w:rPr>
          <w:rFonts w:ascii="Verdana" w:eastAsia="Times New Roman" w:hAnsi="Verdana" w:cs="Times New Roman"/>
          <w:b/>
          <w:bCs/>
          <w:vanish/>
          <w:color w:val="000000"/>
          <w:sz w:val="17"/>
          <w:lang w:eastAsia="sv-SE"/>
        </w:rPr>
        <w:t>"Three things have been revealed to me about Ali: That he is the Sayyid al Muslimeen (Chief of Muslims), Imam-ul-Muttaqeen (Imam of the Pious), and wa Qa'id ul Ghurrul Muhajj'ileen (Leader of the bright) face people on Yaum al Qiyamah".</w:t>
      </w:r>
      <w:r w:rsidRPr="003A59C9">
        <w:rPr>
          <w:rFonts w:ascii="Verdana" w:eastAsia="Times New Roman" w:hAnsi="Verdana" w:cs="Times New Roman"/>
          <w:color w:val="000000"/>
          <w:sz w:val="17"/>
          <w:szCs w:val="17"/>
          <w:lang w:eastAsia="sv-SE"/>
        </w:rPr>
        <w:t xml:space="preserve"> Nu gäller denna vers på följande Hadith, som tas från två erkända Sunni verk: </w:t>
      </w:r>
      <w:r w:rsidRPr="003A59C9">
        <w:rPr>
          <w:rFonts w:ascii="Verdana" w:eastAsia="Times New Roman" w:hAnsi="Verdana" w:cs="Times New Roman"/>
          <w:b/>
          <w:bCs/>
          <w:color w:val="000000"/>
          <w:sz w:val="17"/>
          <w:szCs w:val="17"/>
          <w:lang w:eastAsia="sv-SE"/>
        </w:rPr>
        <w:t>"Tre saker har uppenbarats för mig om Ali: Att han är Sayyid al Muslimeen (chef för muslimer), Imam-ul-Muttaqeen (Imam från de rättfärdiga ) och wa Qa'id ul Ghurrul Muhajj'ileen (ledare för ljusa) möter människor på Yaum al Qiyamah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lastRenderedPageBreak/>
        <w:t>Al Mustadrak, by Imam Hakim, p 137 &amp; 138</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Al Mustadrak, av Imam Hakim, P 137 och 138</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Riyad al Nadira, by Mohibbudin al Tabari, Vol 2, p 122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Riyad Al Nadira genom Mohibbudin Al Tabari, Vol 2, p 122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So Ali (as) will be the leader of the bright face people, the bright face people will follow him ie they will be his Shi'a and it is this group which will attain Paradise.</w:t>
      </w:r>
      <w:r w:rsidRPr="003A59C9">
        <w:rPr>
          <w:rFonts w:ascii="Verdana" w:eastAsia="Times New Roman" w:hAnsi="Verdana" w:cs="Times New Roman"/>
          <w:color w:val="000000"/>
          <w:sz w:val="17"/>
          <w:szCs w:val="17"/>
          <w:lang w:eastAsia="sv-SE"/>
        </w:rPr>
        <w:t xml:space="preserve"> Så Ali (A) kommer att vara ledare för den ljusa ansiktet människor, kommer de ljusa möta människor följer honom, dvs de skall vara hans Shi'a och det är denna grupp som kommer att nå Paradiset. </w:t>
      </w:r>
      <w:r w:rsidRPr="003A59C9">
        <w:rPr>
          <w:rFonts w:ascii="Verdana" w:eastAsia="Times New Roman" w:hAnsi="Verdana" w:cs="Times New Roman"/>
          <w:vanish/>
          <w:color w:val="000000"/>
          <w:sz w:val="17"/>
          <w:lang w:eastAsia="sv-SE"/>
        </w:rPr>
        <w:t xml:space="preserve">The Prophet (s) said in a Sahih hadith that Muslims would be divided into </w:t>
      </w:r>
      <w:r w:rsidRPr="003A59C9">
        <w:rPr>
          <w:rFonts w:ascii="Verdana" w:eastAsia="Times New Roman" w:hAnsi="Verdana" w:cs="Times New Roman"/>
          <w:vanish/>
          <w:color w:val="000000"/>
          <w:sz w:val="17"/>
          <w:u w:val="single"/>
          <w:lang w:eastAsia="sv-SE"/>
        </w:rPr>
        <w:t>73 sects</w:t>
      </w:r>
      <w:r w:rsidRPr="003A59C9">
        <w:rPr>
          <w:rFonts w:ascii="Verdana" w:eastAsia="Times New Roman" w:hAnsi="Verdana" w:cs="Times New Roman"/>
          <w:vanish/>
          <w:color w:val="000000"/>
          <w:sz w:val="17"/>
          <w:lang w:eastAsia="sv-SE"/>
        </w:rPr>
        <w:t xml:space="preserve"> of which only </w:t>
      </w:r>
      <w:r w:rsidRPr="003A59C9">
        <w:rPr>
          <w:rFonts w:ascii="Verdana" w:eastAsia="Times New Roman" w:hAnsi="Verdana" w:cs="Times New Roman"/>
          <w:vanish/>
          <w:color w:val="000000"/>
          <w:sz w:val="17"/>
          <w:u w:val="single"/>
          <w:lang w:eastAsia="sv-SE"/>
        </w:rPr>
        <w:t>one</w:t>
      </w:r>
      <w:r w:rsidRPr="003A59C9">
        <w:rPr>
          <w:rFonts w:ascii="Verdana" w:eastAsia="Times New Roman" w:hAnsi="Verdana" w:cs="Times New Roman"/>
          <w:vanish/>
          <w:color w:val="000000"/>
          <w:sz w:val="17"/>
          <w:lang w:eastAsia="sv-SE"/>
        </w:rPr>
        <w:t xml:space="preserve"> would attain paradise.</w:t>
      </w:r>
      <w:r w:rsidRPr="003A59C9">
        <w:rPr>
          <w:rFonts w:ascii="Verdana" w:eastAsia="Times New Roman" w:hAnsi="Verdana" w:cs="Times New Roman"/>
          <w:color w:val="000000"/>
          <w:sz w:val="17"/>
          <w:szCs w:val="17"/>
          <w:lang w:eastAsia="sv-SE"/>
        </w:rPr>
        <w:t xml:space="preserve"> Profeten (s) sade i en Sahih hadith att muslimerna skulle delas upp i </w:t>
      </w:r>
      <w:r w:rsidRPr="003A59C9">
        <w:rPr>
          <w:rFonts w:ascii="Verdana" w:eastAsia="Times New Roman" w:hAnsi="Verdana" w:cs="Times New Roman"/>
          <w:color w:val="000000"/>
          <w:sz w:val="17"/>
          <w:szCs w:val="17"/>
          <w:u w:val="single"/>
          <w:lang w:eastAsia="sv-SE"/>
        </w:rPr>
        <w:t>73 sekter</w:t>
      </w:r>
      <w:r w:rsidRPr="003A59C9">
        <w:rPr>
          <w:rFonts w:ascii="Verdana" w:eastAsia="Times New Roman" w:hAnsi="Verdana" w:cs="Times New Roman"/>
          <w:color w:val="000000"/>
          <w:sz w:val="17"/>
          <w:szCs w:val="17"/>
          <w:lang w:eastAsia="sv-SE"/>
        </w:rPr>
        <w:t xml:space="preserve"> av vilka endast </w:t>
      </w:r>
      <w:r w:rsidRPr="003A59C9">
        <w:rPr>
          <w:rFonts w:ascii="Verdana" w:eastAsia="Times New Roman" w:hAnsi="Verdana" w:cs="Times New Roman"/>
          <w:color w:val="000000"/>
          <w:sz w:val="17"/>
          <w:szCs w:val="17"/>
          <w:u w:val="single"/>
          <w:lang w:eastAsia="sv-SE"/>
        </w:rPr>
        <w:t>en</w:t>
      </w:r>
      <w:r w:rsidRPr="003A59C9">
        <w:rPr>
          <w:rFonts w:ascii="Verdana" w:eastAsia="Times New Roman" w:hAnsi="Verdana" w:cs="Times New Roman"/>
          <w:color w:val="000000"/>
          <w:sz w:val="17"/>
          <w:szCs w:val="17"/>
          <w:lang w:eastAsia="sv-SE"/>
        </w:rPr>
        <w:t xml:space="preserve"> skulle uppnå paradiset. </w:t>
      </w:r>
      <w:r w:rsidRPr="003A59C9">
        <w:rPr>
          <w:rFonts w:ascii="Verdana" w:eastAsia="Times New Roman" w:hAnsi="Verdana" w:cs="Times New Roman"/>
          <w:vanish/>
          <w:color w:val="000000"/>
          <w:sz w:val="17"/>
          <w:lang w:eastAsia="sv-SE"/>
        </w:rPr>
        <w:t>It is for this sole reason that we connect ourselves with Ali (as).</w:t>
      </w:r>
      <w:r w:rsidRPr="003A59C9">
        <w:rPr>
          <w:rFonts w:ascii="Verdana" w:eastAsia="Times New Roman" w:hAnsi="Verdana" w:cs="Times New Roman"/>
          <w:color w:val="000000"/>
          <w:sz w:val="17"/>
          <w:szCs w:val="17"/>
          <w:lang w:eastAsia="sv-SE"/>
        </w:rPr>
        <w:t xml:space="preserve"> Det är av denna enda anledningen att vi ansluter oss med Ali (AS). </w:t>
      </w:r>
      <w:r w:rsidRPr="003A59C9">
        <w:rPr>
          <w:rFonts w:ascii="Verdana" w:eastAsia="Times New Roman" w:hAnsi="Verdana" w:cs="Times New Roman"/>
          <w:vanish/>
          <w:color w:val="000000"/>
          <w:sz w:val="17"/>
          <w:lang w:eastAsia="sv-SE"/>
        </w:rPr>
        <w:t xml:space="preserve">Our Sunni brothers ascribe to the view that </w:t>
      </w:r>
      <w:r w:rsidRPr="003A59C9">
        <w:rPr>
          <w:rFonts w:ascii="Verdana" w:eastAsia="Times New Roman" w:hAnsi="Verdana" w:cs="Times New Roman"/>
          <w:b/>
          <w:bCs/>
          <w:vanish/>
          <w:color w:val="000000"/>
          <w:sz w:val="17"/>
          <w:lang w:eastAsia="sv-SE"/>
        </w:rPr>
        <w:t>"Prophet Muhammad (PBUH) did not nominate his successor nor left any explicit an instruction on the question of selection or appointment of his successor".</w:t>
      </w:r>
      <w:r w:rsidRPr="003A59C9">
        <w:rPr>
          <w:rFonts w:ascii="Verdana" w:eastAsia="Times New Roman" w:hAnsi="Verdana" w:cs="Times New Roman"/>
          <w:color w:val="000000"/>
          <w:sz w:val="17"/>
          <w:szCs w:val="17"/>
          <w:lang w:eastAsia="sv-SE"/>
        </w:rPr>
        <w:t xml:space="preserve"> Vår Sunni bröder tillskriver uppfattningen att </w:t>
      </w:r>
      <w:r w:rsidRPr="003A59C9">
        <w:rPr>
          <w:rFonts w:ascii="Verdana" w:eastAsia="Times New Roman" w:hAnsi="Verdana" w:cs="Times New Roman"/>
          <w:b/>
          <w:bCs/>
          <w:color w:val="000000"/>
          <w:sz w:val="17"/>
          <w:szCs w:val="17"/>
          <w:lang w:eastAsia="sv-SE"/>
        </w:rPr>
        <w:t>"Profeten Muhammad (S) inte nominera hans efterträdare eller lämnat några uttryckliga en instruktion i frågan om val eller utnämning av hans efterträdare".</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An introduction to Islamic State and Government, by Muhammad Sharif Chaudhry, p 56, (Islamic Bk Publishers, Kuwait).</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En introduktion till islamisk stat och regering, genom Muhammad Sharif Chaudhry, P 56, (islamiska Bk Publishers, Kuwait).</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They believe that it is the duty of the public appoint an Imam and that it is so important that </w:t>
      </w:r>
      <w:r w:rsidRPr="003A59C9">
        <w:rPr>
          <w:rFonts w:ascii="Verdana" w:eastAsia="Times New Roman" w:hAnsi="Verdana" w:cs="Times New Roman"/>
          <w:b/>
          <w:bCs/>
          <w:vanish/>
          <w:color w:val="000000"/>
          <w:sz w:val="17"/>
          <w:lang w:eastAsia="sv-SE"/>
        </w:rPr>
        <w:t>"the companions preferred it to attending the Prophet's funeral"</w:t>
      </w:r>
      <w:r w:rsidRPr="003A59C9">
        <w:rPr>
          <w:rFonts w:ascii="Verdana" w:eastAsia="Times New Roman" w:hAnsi="Verdana" w:cs="Times New Roman"/>
          <w:vanish/>
          <w:color w:val="000000"/>
          <w:sz w:val="17"/>
          <w:lang w:eastAsia="sv-SE"/>
        </w:rPr>
        <w:t xml:space="preserve"> (1).</w:t>
      </w:r>
      <w:r w:rsidRPr="003A59C9">
        <w:rPr>
          <w:rFonts w:ascii="Verdana" w:eastAsia="Times New Roman" w:hAnsi="Verdana" w:cs="Times New Roman"/>
          <w:color w:val="000000"/>
          <w:sz w:val="17"/>
          <w:szCs w:val="17"/>
          <w:lang w:eastAsia="sv-SE"/>
        </w:rPr>
        <w:t xml:space="preserve"> De tror att det är en plikt för den offentliga utse en imam och att det är så viktigt </w:t>
      </w:r>
      <w:r w:rsidRPr="003A59C9">
        <w:rPr>
          <w:rFonts w:ascii="Verdana" w:eastAsia="Times New Roman" w:hAnsi="Verdana" w:cs="Times New Roman"/>
          <w:b/>
          <w:bCs/>
          <w:color w:val="000000"/>
          <w:sz w:val="17"/>
          <w:szCs w:val="17"/>
          <w:lang w:eastAsia="sv-SE"/>
        </w:rPr>
        <w:t>att "följeslagare föredrog att delta i profetens begravning"</w:t>
      </w:r>
      <w:r w:rsidRPr="003A59C9">
        <w:rPr>
          <w:rFonts w:ascii="Verdana" w:eastAsia="Times New Roman" w:hAnsi="Verdana" w:cs="Times New Roman"/>
          <w:color w:val="000000"/>
          <w:sz w:val="17"/>
          <w:szCs w:val="17"/>
          <w:lang w:eastAsia="sv-SE"/>
        </w:rPr>
        <w:t xml:space="preserve"> (1). </w:t>
      </w:r>
      <w:r w:rsidRPr="003A59C9">
        <w:rPr>
          <w:rFonts w:ascii="Verdana" w:eastAsia="Times New Roman" w:hAnsi="Verdana" w:cs="Times New Roman"/>
          <w:vanish/>
          <w:color w:val="000000"/>
          <w:sz w:val="17"/>
          <w:lang w:eastAsia="sv-SE"/>
        </w:rPr>
        <w:t>The Shi'a believe that it was incumbent upon the Prophet (s) to appoint a successor.</w:t>
      </w:r>
      <w:r w:rsidRPr="003A59C9">
        <w:rPr>
          <w:rFonts w:ascii="Verdana" w:eastAsia="Times New Roman" w:hAnsi="Verdana" w:cs="Times New Roman"/>
          <w:color w:val="000000"/>
          <w:sz w:val="17"/>
          <w:szCs w:val="17"/>
          <w:lang w:eastAsia="sv-SE"/>
        </w:rPr>
        <w:t xml:space="preserve"> Den shia tror att det ankom på Profeten (s) att utse en efterträdare. </w:t>
      </w:r>
      <w:r w:rsidRPr="003A59C9">
        <w:rPr>
          <w:rFonts w:ascii="Verdana" w:eastAsia="Times New Roman" w:hAnsi="Verdana" w:cs="Times New Roman"/>
          <w:vanish/>
          <w:color w:val="000000"/>
          <w:sz w:val="17"/>
          <w:lang w:eastAsia="sv-SE"/>
        </w:rPr>
        <w:t>Even the least enlightened leader dies with at least indicating his preferred choice of successor.</w:t>
      </w:r>
      <w:r w:rsidRPr="003A59C9">
        <w:rPr>
          <w:rFonts w:ascii="Verdana" w:eastAsia="Times New Roman" w:hAnsi="Verdana" w:cs="Times New Roman"/>
          <w:color w:val="000000"/>
          <w:sz w:val="17"/>
          <w:szCs w:val="17"/>
          <w:lang w:eastAsia="sv-SE"/>
        </w:rPr>
        <w:t xml:space="preserve"> Även det minsta upplysta ledare dör med minst visar han föredras av efterträdare. </w:t>
      </w:r>
      <w:r w:rsidRPr="003A59C9">
        <w:rPr>
          <w:rFonts w:ascii="Verdana" w:eastAsia="Times New Roman" w:hAnsi="Verdana" w:cs="Times New Roman"/>
          <w:vanish/>
          <w:color w:val="000000"/>
          <w:sz w:val="17"/>
          <w:lang w:eastAsia="sv-SE"/>
        </w:rPr>
        <w:t>There is always a deputy to the Premier in case the Premier dies or is killed.</w:t>
      </w:r>
      <w:r w:rsidRPr="003A59C9">
        <w:rPr>
          <w:rFonts w:ascii="Verdana" w:eastAsia="Times New Roman" w:hAnsi="Verdana" w:cs="Times New Roman"/>
          <w:color w:val="000000"/>
          <w:sz w:val="17"/>
          <w:szCs w:val="17"/>
          <w:lang w:eastAsia="sv-SE"/>
        </w:rPr>
        <w:t xml:space="preserve"> Det finns alltid en ställföreträdare för Premier ifall Premier dör eller dödas. </w:t>
      </w:r>
      <w:r w:rsidRPr="003A59C9">
        <w:rPr>
          <w:rFonts w:ascii="Verdana" w:eastAsia="Times New Roman" w:hAnsi="Verdana" w:cs="Times New Roman"/>
          <w:vanish/>
          <w:color w:val="000000"/>
          <w:sz w:val="17"/>
          <w:lang w:eastAsia="sv-SE"/>
        </w:rPr>
        <w:t>The primary motive here is of course to ensure that in the event of war that the nation is not left leaderless with no commander-in-chief, for even the smallest time interval.</w:t>
      </w:r>
      <w:r w:rsidRPr="003A59C9">
        <w:rPr>
          <w:rFonts w:ascii="Verdana" w:eastAsia="Times New Roman" w:hAnsi="Verdana" w:cs="Times New Roman"/>
          <w:color w:val="000000"/>
          <w:sz w:val="17"/>
          <w:szCs w:val="17"/>
          <w:lang w:eastAsia="sv-SE"/>
        </w:rPr>
        <w:t xml:space="preserve"> Det främsta motivet är naturligtvis att se till att i händelse av krig som nationen inte är kvar ledarlösa utan commander-in-chief, för även de minsta tidsintervall. </w:t>
      </w:r>
      <w:r w:rsidRPr="003A59C9">
        <w:rPr>
          <w:rFonts w:ascii="Verdana" w:eastAsia="Times New Roman" w:hAnsi="Verdana" w:cs="Times New Roman"/>
          <w:vanish/>
          <w:color w:val="000000"/>
          <w:sz w:val="17"/>
          <w:lang w:eastAsia="sv-SE"/>
        </w:rPr>
        <w:t>Did the Prophet not care, about what would happen to his followers after his death?</w:t>
      </w:r>
      <w:r w:rsidRPr="003A59C9">
        <w:rPr>
          <w:rFonts w:ascii="Verdana" w:eastAsia="Times New Roman" w:hAnsi="Verdana" w:cs="Times New Roman"/>
          <w:color w:val="000000"/>
          <w:sz w:val="17"/>
          <w:szCs w:val="17"/>
          <w:lang w:eastAsia="sv-SE"/>
        </w:rPr>
        <w:t xml:space="preserve"> Hade profeten inte bryr sig, om vad som skulle hända med hans anhängare efter sin död?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Sharh Fiqh Akbar, by Mulla Ali Qari, p 175 (publishers Muhammad Sa'eed and son, Qur'an Muhall, Karachi)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Sharh Fiqh Akbar, genom Mulla Ali Qari, p 175 (förläggare Muhammad Saeed och son, Koranen Muhall, Karachi)</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In the same way that the role of a GP is to identify the condition of his patients and potential risks to their health we can point to the fact that the Prophet (s) did just that.</w:t>
      </w:r>
      <w:r w:rsidRPr="003A59C9">
        <w:rPr>
          <w:rFonts w:ascii="Verdana" w:eastAsia="Times New Roman" w:hAnsi="Verdana" w:cs="Times New Roman"/>
          <w:color w:val="000000"/>
          <w:sz w:val="17"/>
          <w:szCs w:val="17"/>
          <w:lang w:eastAsia="sv-SE"/>
        </w:rPr>
        <w:t xml:space="preserve"> På samma sätt som rollen av en GP är att identifiera tillståndet hos sina patienter och potentiella risker för deras hälsa kan vi peka på det faktum att Profeten (s) gjorde just det. </w:t>
      </w:r>
      <w:r w:rsidRPr="003A59C9">
        <w:rPr>
          <w:rFonts w:ascii="Verdana" w:eastAsia="Times New Roman" w:hAnsi="Verdana" w:cs="Times New Roman"/>
          <w:vanish/>
          <w:color w:val="000000"/>
          <w:sz w:val="17"/>
          <w:lang w:eastAsia="sv-SE"/>
        </w:rPr>
        <w:t>He told the companions not to become kaffirs by killing each other (1) and predicted that afflictions would fall on to their homes in the same way that rain drops fall (2) and that some would become apostates after him (3) with the majority perishing in the fire (4).</w:t>
      </w:r>
      <w:r w:rsidRPr="003A59C9">
        <w:rPr>
          <w:rFonts w:ascii="Verdana" w:eastAsia="Times New Roman" w:hAnsi="Verdana" w:cs="Times New Roman"/>
          <w:color w:val="000000"/>
          <w:sz w:val="17"/>
          <w:szCs w:val="17"/>
          <w:lang w:eastAsia="sv-SE"/>
        </w:rPr>
        <w:t xml:space="preserve"> Han berättade för följeslagare att inte bli kaffrer genom att döda varandra (1) och förutspådde att lidanden skulle falla på sina hem på samma sätt att regn droppar faller (2) och att vissa skulle bli avfällingar efter honom (3) med majoriteten förgås i elden (4).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Sahih al Bukhari Arabic - English, Volume 9 hadith number 198 - 200</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Sahih al Bukhari Arabiska - Engelska, Volym 9 hadith nummer 198 till 200</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Sahih al Bukhari Arabic - English, Volume 9 hadith number 182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Sahih al Bukhari Arabiska - Engelska, Volym 9 hadith nummer 182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3.</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Sahih al Bukhari Arabic - English, Volume 8 hadith number 586</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Sahih al Bukhari Arabiska - Engelska, volym 8 hadith nummer 586</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4.</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4.</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Sahih al Bukhari Arabic - English, Volume 8 hadith number 587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Sahih al Bukhari Arabiska - Engelska, volym 8 hadith nummer 587</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At the same time the Prophet (s) was fully aware of the threat imposed by the neighbouring Byzantine and Persian empires, what better time would there have been to attack the Muslims when their Prophet (s) had died.</w:t>
      </w:r>
      <w:r w:rsidRPr="003A59C9">
        <w:rPr>
          <w:rFonts w:ascii="Verdana" w:eastAsia="Times New Roman" w:hAnsi="Verdana" w:cs="Times New Roman"/>
          <w:color w:val="000000"/>
          <w:sz w:val="17"/>
          <w:szCs w:val="17"/>
          <w:lang w:eastAsia="sv-SE"/>
        </w:rPr>
        <w:t xml:space="preserve"> Samtidigt Profeten (s) var fullt medveten om de hot som följer av de närliggande bysantinska och persiska rikena, vad bättre tid skulle det ha varit att attackera muslimer när deras Profeten (s) hade dött. </w:t>
      </w:r>
      <w:r w:rsidRPr="003A59C9">
        <w:rPr>
          <w:rFonts w:ascii="Verdana" w:eastAsia="Times New Roman" w:hAnsi="Verdana" w:cs="Times New Roman"/>
          <w:vanish/>
          <w:color w:val="000000"/>
          <w:sz w:val="17"/>
          <w:lang w:eastAsia="sv-SE"/>
        </w:rPr>
        <w:t>In the same way that a GP after identifying a condition prescribes medication for his patient, we believe that the Prophet (s) was fully aware of the risks facing the nascent Ummah and provided a remedy by fixing in to position an Imam (Leader) to guide the Muslims after him.</w:t>
      </w:r>
      <w:r w:rsidRPr="003A59C9">
        <w:rPr>
          <w:rFonts w:ascii="Verdana" w:eastAsia="Times New Roman" w:hAnsi="Verdana" w:cs="Times New Roman"/>
          <w:color w:val="000000"/>
          <w:sz w:val="17"/>
          <w:szCs w:val="17"/>
          <w:lang w:eastAsia="sv-SE"/>
        </w:rPr>
        <w:t xml:space="preserve"> På samma sätt som ett GP efter att ha identifierat en förutsättning ordinerar medicin för sin patient, tror vi att Profeten (s) var fullt medveten om de risker som den begynnande Ummah och lämnade en åtgärd genom att fastställa i att placera en Imam (ledare) till vägleda muslimerna efter honom. </w:t>
      </w:r>
      <w:r w:rsidRPr="003A59C9">
        <w:rPr>
          <w:rFonts w:ascii="Verdana" w:eastAsia="Times New Roman" w:hAnsi="Verdana" w:cs="Times New Roman"/>
          <w:vanish/>
          <w:color w:val="000000"/>
          <w:sz w:val="17"/>
          <w:lang w:eastAsia="sv-SE"/>
        </w:rPr>
        <w:t xml:space="preserve">This is clear from the hadith of our Prophet (s) recorded by the renowned Wahhabi scholar Shah Isma'il Shaheed (1): </w:t>
      </w:r>
      <w:r w:rsidRPr="003A59C9">
        <w:rPr>
          <w:rFonts w:ascii="Verdana" w:eastAsia="Times New Roman" w:hAnsi="Verdana" w:cs="Times New Roman"/>
          <w:b/>
          <w:bCs/>
          <w:vanish/>
          <w:color w:val="000000"/>
          <w:sz w:val="17"/>
          <w:lang w:eastAsia="sv-SE"/>
        </w:rPr>
        <w:t>"If you make Ali your Khalifa, although I do not think you will, you will find him to be a Guide (Hadi), one who is Guided (Mahdi), and one who will take you to the Right Path (Siratul Mustaqim)"</w:t>
      </w:r>
      <w:r w:rsidRPr="003A59C9">
        <w:rPr>
          <w:rFonts w:ascii="Verdana" w:eastAsia="Times New Roman" w:hAnsi="Verdana" w:cs="Times New Roman"/>
          <w:vanish/>
          <w:color w:val="000000"/>
          <w:sz w:val="17"/>
          <w:lang w:eastAsia="sv-SE"/>
        </w:rPr>
        <w:t xml:space="preserve"> (2).</w:t>
      </w:r>
      <w:r w:rsidRPr="003A59C9">
        <w:rPr>
          <w:rFonts w:ascii="Verdana" w:eastAsia="Times New Roman" w:hAnsi="Verdana" w:cs="Times New Roman"/>
          <w:color w:val="000000"/>
          <w:sz w:val="17"/>
          <w:szCs w:val="17"/>
          <w:lang w:eastAsia="sv-SE"/>
        </w:rPr>
        <w:t xml:space="preserve"> Detta framgår från hadithen av vår profet (s) registreras av den berömda wahhabitiska lärde Shah Ismael Shaheed (1): </w:t>
      </w:r>
      <w:r w:rsidRPr="003A59C9">
        <w:rPr>
          <w:rFonts w:ascii="Verdana" w:eastAsia="Times New Roman" w:hAnsi="Verdana" w:cs="Times New Roman"/>
          <w:b/>
          <w:bCs/>
          <w:color w:val="000000"/>
          <w:sz w:val="17"/>
          <w:szCs w:val="17"/>
          <w:lang w:eastAsia="sv-SE"/>
        </w:rPr>
        <w:t>"Om du gör Ali din Khalifa, även om jag inte tror att du kommer, kommer du att hitta honom att bli en Guide (Hadi), en som styrs (Mahdi), och en som tar dig till den rätta vägen (Siratul Mustaqim) "(2).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About Shah Isma'il, the editor of the English translation of Taqwiyatul Iman (Strengthening the faith) page 9 writes "The services which he has rendered for the reformation of Ummah (the mission of propagating Islam); especially after the previous works of Shaykhul Islam Imam Ibn Taymiyyah and Muhammad bin Abdul Wahab are absolutely unforgettable".</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Om Shah Ismael, redaktör för den engelska översättningen av Taqwiyatul Iman (Att stärka tron) sid 9 skriver "De tjänster som han har gjort för reformeringen av Ummah (mission sprida islam), särskilt efter tidigare verk Shaykhul Islam Imam Ibn Taymiyyah och Muhammad bin Abdul Wahab är helt oförglömliga.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In his book 'Muslim heroes of the world' the Sunni scholar Muhammad Atiqul Haque quotes Allamah Iqbal on page 117 as saying "India has so far produced one great 'alim and his name is Isma'il".</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I sin bok "muslimska hjältar i världen" den sunnimuslimska lärde Muhammad Atiqul Haque citat Allamah Iqbal på sidan 117 som säger "Indien har hittills producerat ett stort" alim och hans namn är Ismael ".</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Mansab-e-Imamat, by Shah Isma'il Shaheed, p 46</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Mansab-e-Imamat, av Shah Ismael Shaheed, p 46</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vanish/>
          <w:color w:val="000000"/>
          <w:sz w:val="17"/>
          <w:lang w:eastAsia="sv-SE"/>
        </w:rPr>
        <w:t xml:space="preserve">We rely on an event that took following the completion of the Final Hajj when the Prophet (s) stopped at a place called Ghadhir Khumm, and addressed the companions </w:t>
      </w:r>
      <w:r w:rsidRPr="003A59C9">
        <w:rPr>
          <w:rFonts w:ascii="Verdana" w:eastAsia="Times New Roman" w:hAnsi="Verdana" w:cs="Times New Roman"/>
          <w:b/>
          <w:bCs/>
          <w:vanish/>
          <w:color w:val="000000"/>
          <w:sz w:val="17"/>
          <w:lang w:eastAsia="sv-SE"/>
        </w:rPr>
        <w:t>"Do I have more authority over you than you have over yourselves? To which the people said 'Yes'. He then said Of whomsoever I am Mawla Ali is his Mawla"</w:t>
      </w:r>
      <w:r w:rsidRPr="003A59C9">
        <w:rPr>
          <w:rFonts w:ascii="Verdana" w:eastAsia="Times New Roman" w:hAnsi="Verdana" w:cs="Times New Roman"/>
          <w:vanish/>
          <w:color w:val="000000"/>
          <w:sz w:val="17"/>
          <w:lang w:eastAsia="sv-SE"/>
        </w:rPr>
        <w:t xml:space="preserve"> (1).</w:t>
      </w:r>
      <w:r w:rsidRPr="003A59C9">
        <w:rPr>
          <w:rFonts w:ascii="Verdana" w:eastAsia="Times New Roman" w:hAnsi="Verdana" w:cs="Times New Roman"/>
          <w:color w:val="000000"/>
          <w:sz w:val="17"/>
          <w:szCs w:val="17"/>
          <w:lang w:eastAsia="sv-SE"/>
        </w:rPr>
        <w:t xml:space="preserve"> Vi förlitar oss på en händelse som tog efter slutförandet av Final Hajj när Profeten (s) stannade vid ett ställe som heter Ghadhir Khumm, och talade till följeslagare </w:t>
      </w:r>
      <w:r w:rsidRPr="003A59C9">
        <w:rPr>
          <w:rFonts w:ascii="Verdana" w:eastAsia="Times New Roman" w:hAnsi="Verdana" w:cs="Times New Roman"/>
          <w:b/>
          <w:bCs/>
          <w:color w:val="000000"/>
          <w:sz w:val="17"/>
          <w:szCs w:val="17"/>
          <w:lang w:eastAsia="sv-SE"/>
        </w:rPr>
        <w:t>"Har jag har mer makt över dig än du har över själva? Vilken folket sa "Ja". Han sade sedan Av vem jag är Mawla Ali är hans Mawla "(1).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vanish/>
          <w:color w:val="000000"/>
          <w:sz w:val="17"/>
          <w:lang w:eastAsia="sv-SE"/>
        </w:rPr>
        <w:t>There is no doubting the authenticity of this narration it is a Mutawatir tradition (2) narrated by 110 Companions, the difference is over the word 'Mawla'.</w:t>
      </w:r>
      <w:r w:rsidRPr="003A59C9">
        <w:rPr>
          <w:rFonts w:ascii="Verdana" w:eastAsia="Times New Roman" w:hAnsi="Verdana" w:cs="Times New Roman"/>
          <w:color w:val="000000"/>
          <w:sz w:val="17"/>
          <w:szCs w:val="17"/>
          <w:shd w:val="clear" w:color="auto" w:fill="E6ECF9"/>
          <w:lang w:eastAsia="sv-SE"/>
        </w:rPr>
        <w:t xml:space="preserve"> Det råder inget tvivel om äktheten av denna berättelse är det en Mutawatir tradition (2) berättad av 110 följeslagare, är skillnaden över ordet "Mawla".</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vanish/>
          <w:color w:val="000000"/>
          <w:sz w:val="17"/>
          <w:lang w:eastAsia="sv-SE"/>
        </w:rPr>
        <w:t>Those who define Mawla as 'friend' and hence view Ghadhir Khumm as an event in which the Prophet (s) reaffirmed Ali (as) was his friend are Sunni Muslims.</w:t>
      </w:r>
      <w:r w:rsidRPr="003A59C9">
        <w:rPr>
          <w:rFonts w:ascii="Verdana" w:eastAsia="Times New Roman" w:hAnsi="Verdana" w:cs="Times New Roman"/>
          <w:color w:val="000000"/>
          <w:sz w:val="17"/>
          <w:szCs w:val="17"/>
          <w:lang w:eastAsia="sv-SE"/>
        </w:rPr>
        <w:t xml:space="preserve"> De som definierar Mawla som "vän" och därmed anser Ghadhir Khumm som en händelse där Profeten (s) bekräftade Ali (A) var hans vän är sunnimuslimer. </w:t>
      </w:r>
      <w:r w:rsidRPr="003A59C9">
        <w:rPr>
          <w:rFonts w:ascii="Verdana" w:eastAsia="Times New Roman" w:hAnsi="Verdana" w:cs="Times New Roman"/>
          <w:vanish/>
          <w:color w:val="000000"/>
          <w:sz w:val="17"/>
          <w:lang w:eastAsia="sv-SE"/>
        </w:rPr>
        <w:t>Those who define Mawla as Master and assert that Ali (as) was declared the Master / Imam over the Muslims are Shi'a Muslims.</w:t>
      </w:r>
      <w:r w:rsidRPr="003A59C9">
        <w:rPr>
          <w:rFonts w:ascii="Verdana" w:eastAsia="Times New Roman" w:hAnsi="Verdana" w:cs="Times New Roman"/>
          <w:color w:val="000000"/>
          <w:sz w:val="17"/>
          <w:szCs w:val="17"/>
          <w:lang w:eastAsia="sv-SE"/>
        </w:rPr>
        <w:t xml:space="preserve"> De som definierar Mawla som Master och hävdar att Ali (as) förklarades Master / Imamen över muslimerna är shiitiska muslimer.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Musnad, by Ahmad bin Hanbal Vol 3 p116 Sader Printing 1969</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Musnad, av Ahmad bin Hanbal Vol 3 P116 Sader utskrift 1969</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br/>
      </w:r>
      <w:r w:rsidRPr="003A59C9">
        <w:rPr>
          <w:rFonts w:ascii="Verdana" w:eastAsia="Times New Roman" w:hAnsi="Verdana" w:cs="Times New Roman"/>
          <w:i/>
          <w:iCs/>
          <w:vanish/>
          <w:color w:val="000000"/>
          <w:sz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2.</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vanish/>
          <w:color w:val="000000"/>
          <w:sz w:val="17"/>
          <w:lang w:eastAsia="sv-SE"/>
        </w:rPr>
        <w:t>Mutawatir means it has numerous chains of narrators</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Mutawatir innebär att den har många kedjor av berättare</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lastRenderedPageBreak/>
        <w:br/>
      </w:r>
      <w:r w:rsidRPr="003A59C9">
        <w:rPr>
          <w:rFonts w:ascii="Verdana" w:eastAsia="Times New Roman" w:hAnsi="Verdana" w:cs="Times New Roman"/>
          <w:vanish/>
          <w:color w:val="000000"/>
          <w:sz w:val="17"/>
          <w:lang w:eastAsia="sv-SE"/>
        </w:rPr>
        <w:t>It is the issue of Imamate (Leadership) which is the key difference between the two schools, we however are yet to find a better explanation of the position of an Imam than that offered by Shah Isma'il Shaheed:</w:t>
      </w:r>
      <w:r w:rsidRPr="003A59C9">
        <w:rPr>
          <w:rFonts w:ascii="Verdana" w:eastAsia="Times New Roman" w:hAnsi="Verdana" w:cs="Times New Roman"/>
          <w:color w:val="000000"/>
          <w:sz w:val="17"/>
          <w:szCs w:val="17"/>
          <w:lang w:eastAsia="sv-SE"/>
        </w:rPr>
        <w:t xml:space="preserve"> Det är frågan om Imamat (Ledarskap) som är den stora skillnaden mellan de två skolorna, är vi dock ännu inte hittat en bättre förklaring till situationen för en imam än den som Shah Ismael Shaheed: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b/>
          <w:bCs/>
          <w:vanish/>
          <w:color w:val="000000"/>
          <w:sz w:val="17"/>
          <w:lang w:eastAsia="sv-SE"/>
        </w:rPr>
        <w:t>"The Imam is the Prophet's successor, the Imam has the same relations with Allah as the Prophet had with Allah. The Imam is the leader, in the same way the Prophet had the right to lead the people, the Imam also has the same rights over the people. We read in Surah Azhab 'The Prophet is awla (authority) to the believers', and the Prophet will be a witness to this fact on the Day of Judgement. The Prophet has rights over the people, as does the Imam, both in this world and the next, which is why the Prophet said 'Don't I have more authority over the people than they have over themselves, to which the people replied 'Yes'. The Prophet then said 'Of whomsoever I am Mawla, Ali is his Mawla'. This is why Allah says in the Qur'an that on the Day of Judgement you will be called according to your Imam (3:17), and why when Allah says 'And stop they are to be questioned' (37:24), we will be asked about the Wilayat (The Mastership) of Ali on the Day of Judgement"</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b/>
          <w:bCs/>
          <w:color w:val="000000"/>
          <w:sz w:val="17"/>
          <w:szCs w:val="17"/>
          <w:lang w:eastAsia="sv-SE"/>
        </w:rPr>
        <w:t>"Imamen är profetens efterträdare, har Imam samma förbindelser med Allah som profeten hade med Allah. Imamen är ledaren, på samma sätt profeten hade rätt att leda folket, har Imam även samma rättigheter över folket. Vi läser i Sura Azhab 'Profeten är Awla (myndighet) till de troende ", och profeten kommer att vara ett vittne till detta faktum på Domedagen. Profeten har rättigheter över folket, liksom Imamen , både i denna värld och nästa, varför profeten sade "Var inte jag har mer makt över folket än vad de har över sig själva, som personer svarade" ja ". Profeten sade sedan" Av vem jag är mawla, Ali är hans Mawla ". Det är därför Allah säger i Koranen att på domedagen kommer du att kallas enligt dina Imam (3:17), och varför när Allah säger" Och sluta de ska ifrågasättas "(37:24), kommer vi att bli tillfrågad om Wilayat (The Mästerskap) av Ali på Domedagen"</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color w:val="000000"/>
          <w:sz w:val="17"/>
          <w:szCs w:val="17"/>
          <w:lang w:eastAsia="sv-SE"/>
        </w:rPr>
        <w:br/>
      </w:r>
      <w:r w:rsidRPr="003A59C9">
        <w:rPr>
          <w:rFonts w:ascii="Verdana" w:eastAsia="Times New Roman" w:hAnsi="Verdana" w:cs="Times New Roman"/>
          <w:i/>
          <w:iCs/>
          <w:vanish/>
          <w:color w:val="000000"/>
          <w:sz w:val="17"/>
          <w:lang w:eastAsia="sv-SE"/>
        </w:rPr>
        <w:t>Mansab-e-Imamat, by Shah Isma'il Shaheed, p 71</w:t>
      </w:r>
      <w:r w:rsidRPr="003A59C9">
        <w:rPr>
          <w:rFonts w:ascii="Verdana" w:eastAsia="Times New Roman" w:hAnsi="Verdana" w:cs="Times New Roman"/>
          <w:color w:val="000000"/>
          <w:sz w:val="17"/>
          <w:szCs w:val="17"/>
          <w:lang w:eastAsia="sv-SE"/>
        </w:rPr>
        <w:t xml:space="preserve"> </w:t>
      </w:r>
      <w:r w:rsidRPr="003A59C9">
        <w:rPr>
          <w:rFonts w:ascii="Verdana" w:eastAsia="Times New Roman" w:hAnsi="Verdana" w:cs="Times New Roman"/>
          <w:i/>
          <w:iCs/>
          <w:color w:val="000000"/>
          <w:sz w:val="17"/>
          <w:szCs w:val="17"/>
          <w:lang w:eastAsia="sv-SE"/>
        </w:rPr>
        <w:t>Mansab-e-Imamat, av Shah Ismael Shaheed, p 71</w:t>
      </w:r>
    </w:p>
    <w:sectPr w:rsidR="000C2504" w:rsidSect="000C25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3in;height:3in" o:bullet="t"/>
    </w:pict>
  </w:numPicBullet>
  <w:abstractNum w:abstractNumId="0">
    <w:nsid w:val="64E15542"/>
    <w:multiLevelType w:val="multilevel"/>
    <w:tmpl w:val="27949F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3A59C9"/>
    <w:rsid w:val="000C2504"/>
    <w:rsid w:val="000D34AA"/>
    <w:rsid w:val="003A59C9"/>
    <w:rsid w:val="004B3946"/>
    <w:rsid w:val="006A2551"/>
    <w:rsid w:val="0074009C"/>
    <w:rsid w:val="007623D9"/>
    <w:rsid w:val="009B46CA"/>
    <w:rsid w:val="00B16419"/>
    <w:rsid w:val="00B23C52"/>
    <w:rsid w:val="00B64A52"/>
    <w:rsid w:val="00B84903"/>
    <w:rsid w:val="00BF4A53"/>
    <w:rsid w:val="00D33E5C"/>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04"/>
  </w:style>
  <w:style w:type="paragraph" w:styleId="1">
    <w:name w:val="heading 1"/>
    <w:basedOn w:val="a"/>
    <w:link w:val="1Char"/>
    <w:uiPriority w:val="9"/>
    <w:qFormat/>
    <w:rsid w:val="003A59C9"/>
    <w:pPr>
      <w:spacing w:before="100" w:beforeAutospacing="1" w:after="0" w:line="240" w:lineRule="auto"/>
      <w:outlineLvl w:val="0"/>
    </w:pPr>
    <w:rPr>
      <w:rFonts w:ascii="Arial" w:eastAsia="Times New Roman" w:hAnsi="Arial" w:cs="Arial"/>
      <w:b/>
      <w:bCs/>
      <w:color w:val="333366"/>
      <w:kern w:val="36"/>
      <w:sz w:val="38"/>
      <w:szCs w:val="38"/>
      <w:lang w:eastAsia="sv-S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A59C9"/>
    <w:rPr>
      <w:rFonts w:ascii="Arial" w:eastAsia="Times New Roman" w:hAnsi="Arial" w:cs="Arial"/>
      <w:b/>
      <w:bCs/>
      <w:color w:val="333366"/>
      <w:kern w:val="36"/>
      <w:sz w:val="38"/>
      <w:szCs w:val="38"/>
      <w:lang w:eastAsia="sv-SE"/>
    </w:rPr>
  </w:style>
  <w:style w:type="character" w:customStyle="1" w:styleId="google-src-text1">
    <w:name w:val="google-src-text1"/>
    <w:basedOn w:val="a0"/>
    <w:rsid w:val="003A59C9"/>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4284</Words>
  <Characters>22710</Characters>
  <Application>Microsoft Office Word</Application>
  <DocSecurity>0</DocSecurity>
  <Lines>189</Lines>
  <Paragraphs>53</Paragraphs>
  <ScaleCrop>false</ScaleCrop>
  <Company>Hewlett-Packard</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dc:creator>
  <cp:lastModifiedBy>Haider</cp:lastModifiedBy>
  <cp:revision>1</cp:revision>
  <dcterms:created xsi:type="dcterms:W3CDTF">2011-10-17T04:21:00Z</dcterms:created>
  <dcterms:modified xsi:type="dcterms:W3CDTF">2011-10-17T04:23:00Z</dcterms:modified>
</cp:coreProperties>
</file>